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D856E" w14:textId="1D320E8F" w:rsidR="0863B673" w:rsidRDefault="0863B673" w:rsidP="0077233D">
      <w:pPr>
        <w:spacing w:line="300" w:lineRule="exact"/>
      </w:pPr>
    </w:p>
    <w:p w14:paraId="5655E114" w14:textId="468B93CA" w:rsidR="29B78830" w:rsidRDefault="29B78830" w:rsidP="29B78830">
      <w:pPr>
        <w:spacing w:line="300" w:lineRule="exact"/>
        <w:jc w:val="center"/>
        <w:rPr>
          <w:b/>
          <w:bCs/>
          <w:sz w:val="30"/>
          <w:szCs w:val="30"/>
        </w:rPr>
      </w:pPr>
    </w:p>
    <w:p w14:paraId="7234326B" w14:textId="43E1A8CF" w:rsidR="29B78830" w:rsidRDefault="29B78830" w:rsidP="29B78830">
      <w:pPr>
        <w:spacing w:line="300" w:lineRule="exact"/>
        <w:jc w:val="center"/>
        <w:rPr>
          <w:b/>
          <w:bCs/>
          <w:sz w:val="30"/>
          <w:szCs w:val="30"/>
        </w:rPr>
      </w:pPr>
    </w:p>
    <w:p w14:paraId="4393C3DB" w14:textId="77777777" w:rsidR="00DF1A55" w:rsidRPr="00287CA0" w:rsidRDefault="00DF1A55" w:rsidP="00DF1A55">
      <w:pPr>
        <w:pBdr>
          <w:bottom w:val="single" w:sz="12" w:space="1" w:color="auto"/>
        </w:pBdr>
        <w:spacing w:line="300" w:lineRule="exact"/>
        <w:jc w:val="center"/>
        <w:rPr>
          <w:b/>
          <w:sz w:val="30"/>
          <w:szCs w:val="30"/>
        </w:rPr>
      </w:pPr>
      <w:r w:rsidRPr="00287CA0">
        <w:rPr>
          <w:b/>
          <w:sz w:val="30"/>
          <w:szCs w:val="30"/>
        </w:rPr>
        <w:t>Alloggio in convenzione con ER.GO</w:t>
      </w:r>
      <w:r w:rsidR="00977B87" w:rsidRPr="00287CA0">
        <w:rPr>
          <w:b/>
          <w:sz w:val="30"/>
          <w:szCs w:val="30"/>
        </w:rPr>
        <w:t xml:space="preserve"> – Informazioni generali </w:t>
      </w:r>
    </w:p>
    <w:p w14:paraId="16CD89F8" w14:textId="77777777" w:rsidR="00DF1A55" w:rsidRPr="00287CA0" w:rsidRDefault="00DF1A55" w:rsidP="00DF1A55">
      <w:pPr>
        <w:spacing w:line="300" w:lineRule="exact"/>
        <w:jc w:val="center"/>
        <w:rPr>
          <w:b/>
          <w:sz w:val="30"/>
          <w:szCs w:val="30"/>
        </w:rPr>
      </w:pPr>
    </w:p>
    <w:p w14:paraId="6632A7AA" w14:textId="77777777" w:rsidR="00DF1A55" w:rsidRPr="00287CA0" w:rsidRDefault="00DF1A55" w:rsidP="00DF1A55">
      <w:pPr>
        <w:spacing w:line="300" w:lineRule="exact"/>
        <w:jc w:val="both"/>
        <w:rPr>
          <w:b/>
          <w:sz w:val="26"/>
          <w:szCs w:val="26"/>
        </w:rPr>
      </w:pPr>
    </w:p>
    <w:p w14:paraId="405703EB" w14:textId="66528769" w:rsidR="00DF1A55" w:rsidRPr="00287CA0" w:rsidRDefault="00BD07AD" w:rsidP="00977B87">
      <w:pPr>
        <w:jc w:val="both"/>
      </w:pPr>
      <w:r>
        <w:t>L</w:t>
      </w:r>
      <w:r w:rsidR="00DF1A55">
        <w:t xml:space="preserve">a Fondazione Istituto Tecnico Superiore Tecnologie Industrie Creative - FITSTIC e l’Azienda Regionale per il Diritto agli Studi Superiori – ER.GO, hanno stipulato una convenzione che mette </w:t>
      </w:r>
      <w:r>
        <w:t xml:space="preserve">a disposizione per gli anni </w:t>
      </w:r>
      <w:r w:rsidR="00E4568C" w:rsidRPr="00E4568C">
        <w:t>2023-2024 e 2024-2025</w:t>
      </w:r>
      <w:r w:rsidR="00E4568C">
        <w:t xml:space="preserve"> </w:t>
      </w:r>
      <w:r w:rsidR="00DF1A55">
        <w:t xml:space="preserve">i seguenti alloggi a retta agevolata: </w:t>
      </w:r>
    </w:p>
    <w:p w14:paraId="653E1C12" w14:textId="08A0DF20" w:rsidR="00977B87" w:rsidRPr="00287CA0" w:rsidRDefault="1FBC196D" w:rsidP="00977B87">
      <w:pPr>
        <w:widowControl w:val="0"/>
        <w:tabs>
          <w:tab w:val="left" w:pos="993"/>
        </w:tabs>
        <w:jc w:val="both"/>
      </w:pPr>
      <w:r>
        <w:t xml:space="preserve">- n. 5 nella città di Bologna </w:t>
      </w:r>
    </w:p>
    <w:p w14:paraId="1AC7C63E" w14:textId="77777777" w:rsidR="00977B87" w:rsidRPr="00287CA0" w:rsidRDefault="1FBC196D" w:rsidP="00977B87">
      <w:pPr>
        <w:widowControl w:val="0"/>
        <w:tabs>
          <w:tab w:val="left" w:pos="993"/>
        </w:tabs>
        <w:jc w:val="both"/>
      </w:pPr>
      <w:r>
        <w:t xml:space="preserve">- n. 2 nella città di Modena </w:t>
      </w:r>
    </w:p>
    <w:p w14:paraId="760573CE" w14:textId="56ABB333" w:rsidR="00977B87" w:rsidRDefault="1FBC196D" w:rsidP="00977B87">
      <w:pPr>
        <w:widowControl w:val="0"/>
        <w:tabs>
          <w:tab w:val="left" w:pos="993"/>
        </w:tabs>
        <w:jc w:val="both"/>
      </w:pPr>
      <w:r>
        <w:t xml:space="preserve">- n. 1 nella città di Cesena  </w:t>
      </w:r>
    </w:p>
    <w:p w14:paraId="06586C22" w14:textId="7E3DCF33" w:rsidR="009D6704" w:rsidRPr="00287CA0" w:rsidRDefault="009D6704" w:rsidP="00977B87">
      <w:pPr>
        <w:widowControl w:val="0"/>
        <w:tabs>
          <w:tab w:val="left" w:pos="993"/>
        </w:tabs>
        <w:jc w:val="both"/>
      </w:pPr>
      <w:r>
        <w:t>- Reggio Emilia da definire</w:t>
      </w:r>
    </w:p>
    <w:p w14:paraId="4A389328" w14:textId="77777777" w:rsidR="00977B87" w:rsidRPr="00287CA0" w:rsidRDefault="00977B87" w:rsidP="00977B87">
      <w:pPr>
        <w:widowControl w:val="0"/>
        <w:tabs>
          <w:tab w:val="left" w:pos="993"/>
        </w:tabs>
        <w:jc w:val="both"/>
      </w:pPr>
    </w:p>
    <w:p w14:paraId="77723FF7" w14:textId="77777777" w:rsidR="00977B87" w:rsidRPr="00287CA0" w:rsidRDefault="00977B87" w:rsidP="0043296B">
      <w:pPr>
        <w:pStyle w:val="Paragrafoelenco"/>
        <w:widowControl w:val="0"/>
        <w:numPr>
          <w:ilvl w:val="0"/>
          <w:numId w:val="7"/>
        </w:numPr>
        <w:tabs>
          <w:tab w:val="left" w:pos="993"/>
        </w:tabs>
        <w:ind w:hanging="720"/>
        <w:jc w:val="both"/>
        <w:rPr>
          <w:b/>
          <w:sz w:val="26"/>
          <w:szCs w:val="26"/>
        </w:rPr>
      </w:pPr>
      <w:r w:rsidRPr="00287CA0">
        <w:rPr>
          <w:b/>
          <w:sz w:val="26"/>
          <w:szCs w:val="26"/>
        </w:rPr>
        <w:t>Periodo</w:t>
      </w:r>
    </w:p>
    <w:p w14:paraId="750CF025" w14:textId="0FCEC0D3" w:rsidR="00977B87" w:rsidRPr="00287CA0" w:rsidRDefault="1FBC196D" w:rsidP="00977B87">
      <w:pPr>
        <w:widowControl w:val="0"/>
        <w:tabs>
          <w:tab w:val="left" w:pos="993"/>
        </w:tabs>
        <w:jc w:val="both"/>
      </w:pPr>
      <w:r>
        <w:t xml:space="preserve">Gli alloggi sono disponibili nel periodo </w:t>
      </w:r>
      <w:r w:rsidR="009A14C4" w:rsidRPr="009A14C4">
        <w:t>da novembre a luglio per gli iscritti al primo anno di corso e da settembre a luglio per gli altri studenti, esclusa la chiusura natalizia indicativamente tra il 20 dicembre e il 07 gennaio e la chiusura estiva nel mese di agosto</w:t>
      </w:r>
      <w:r w:rsidR="009A14C4">
        <w:t>.</w:t>
      </w:r>
    </w:p>
    <w:p w14:paraId="369FF1E5" w14:textId="77777777" w:rsidR="00977B87" w:rsidRPr="00287CA0" w:rsidRDefault="00977B87" w:rsidP="00977B87">
      <w:pPr>
        <w:widowControl w:val="0"/>
        <w:tabs>
          <w:tab w:val="left" w:pos="993"/>
        </w:tabs>
        <w:jc w:val="both"/>
        <w:rPr>
          <w:b/>
          <w:sz w:val="26"/>
          <w:szCs w:val="26"/>
        </w:rPr>
      </w:pPr>
    </w:p>
    <w:p w14:paraId="310FB2DD" w14:textId="77777777" w:rsidR="00977B87" w:rsidRPr="00287CA0" w:rsidRDefault="00977B87" w:rsidP="0043296B">
      <w:pPr>
        <w:pStyle w:val="Paragrafoelenco"/>
        <w:widowControl w:val="0"/>
        <w:numPr>
          <w:ilvl w:val="0"/>
          <w:numId w:val="7"/>
        </w:numPr>
        <w:tabs>
          <w:tab w:val="left" w:pos="993"/>
        </w:tabs>
        <w:ind w:hanging="720"/>
        <w:jc w:val="both"/>
        <w:rPr>
          <w:b/>
          <w:sz w:val="26"/>
          <w:szCs w:val="26"/>
        </w:rPr>
      </w:pPr>
      <w:r w:rsidRPr="00287CA0">
        <w:rPr>
          <w:b/>
          <w:sz w:val="26"/>
          <w:szCs w:val="26"/>
        </w:rPr>
        <w:t xml:space="preserve">Caratteristiche degli alloggi </w:t>
      </w:r>
    </w:p>
    <w:p w14:paraId="424D8580" w14:textId="77777777" w:rsidR="00977B87" w:rsidRPr="00287CA0" w:rsidRDefault="00977B87" w:rsidP="00977B87">
      <w:pPr>
        <w:widowControl w:val="0"/>
        <w:tabs>
          <w:tab w:val="left" w:pos="993"/>
        </w:tabs>
        <w:jc w:val="both"/>
      </w:pPr>
      <w:r w:rsidRPr="00287CA0">
        <w:t>I posti alloggio resi disponibili da ER.GO sono diversificati per tipologia, collocazione e servizi offerti e possono essere anche in convivenza con altri studenti non appartenenti al gruppo della Fondazione “Istituto Tecnico Superiore Tecnologie Industrie Creative” - FITSTIC.</w:t>
      </w:r>
    </w:p>
    <w:p w14:paraId="330768B3" w14:textId="77777777" w:rsidR="00977B87" w:rsidRPr="00287CA0" w:rsidRDefault="00977B87" w:rsidP="00977B87">
      <w:pPr>
        <w:widowControl w:val="0"/>
        <w:tabs>
          <w:tab w:val="left" w:pos="993"/>
        </w:tabs>
        <w:jc w:val="both"/>
      </w:pPr>
      <w:r w:rsidRPr="00287CA0">
        <w:t>I posti alloggio saranno consegnati da ER.GO completi di arredi e degli impianti necessari al loro confortevole utilizzo, nonché in condizioni igieniche ottimali.</w:t>
      </w:r>
    </w:p>
    <w:p w14:paraId="3E4875C4" w14:textId="77777777" w:rsidR="00977B87" w:rsidRPr="00287CA0" w:rsidRDefault="00977B87" w:rsidP="00977B87">
      <w:pPr>
        <w:widowControl w:val="0"/>
        <w:tabs>
          <w:tab w:val="left" w:pos="993"/>
        </w:tabs>
        <w:jc w:val="both"/>
      </w:pPr>
      <w:r w:rsidRPr="00287CA0">
        <w:t>La retta mensile applicata corrisponde alla retta agevolata per gli ospiti convenzionati prevista per le diverse tipologie di alloggio dall’annuale Bando di Concorso ai servizi Residenziali.</w:t>
      </w:r>
    </w:p>
    <w:p w14:paraId="7CDAB8C4" w14:textId="77777777" w:rsidR="00977B87" w:rsidRPr="00287CA0" w:rsidRDefault="00977B87" w:rsidP="00977B87">
      <w:pPr>
        <w:widowControl w:val="0"/>
        <w:tabs>
          <w:tab w:val="left" w:pos="993"/>
        </w:tabs>
        <w:jc w:val="both"/>
      </w:pPr>
      <w:r w:rsidRPr="00287CA0">
        <w:t>ER.GO garantisce agli studenti ospitati in base alla presente convenzione, l’accesso e l’utilizzo di tutti gli spazi e le strutture comuni presenti nelle residenze universitarie per attività ricreative e culturali, secondo le modalità previste nel “Regolamento generale delle residenze universitarie” in vigore.</w:t>
      </w:r>
    </w:p>
    <w:p w14:paraId="6DEF2BDD" w14:textId="77777777" w:rsidR="00977B87" w:rsidRPr="00287CA0" w:rsidRDefault="1FBC196D" w:rsidP="00977B87">
      <w:pPr>
        <w:widowControl w:val="0"/>
        <w:tabs>
          <w:tab w:val="left" w:pos="993"/>
        </w:tabs>
        <w:jc w:val="both"/>
      </w:pPr>
      <w:r>
        <w:t>In particolare, viene consegnata la biancheria da letto, mentre gli ospiti devono provvedere in proprio ad asciugamani e stoviglie. ER.GO provvede alla pulizia degli spazi comuni delle residenze universitarie, mentre la pulizia all’interno degli appartamenti e delle stanze deve essere mantenuta dagli studenti ospiti.</w:t>
      </w:r>
    </w:p>
    <w:p w14:paraId="4ACE0250" w14:textId="77777777" w:rsidR="00977B87" w:rsidRPr="00287CA0" w:rsidRDefault="00977B87" w:rsidP="00977B87">
      <w:pPr>
        <w:widowControl w:val="0"/>
        <w:tabs>
          <w:tab w:val="left" w:pos="993"/>
        </w:tabs>
        <w:jc w:val="both"/>
      </w:pPr>
    </w:p>
    <w:p w14:paraId="5C3B9B2A" w14:textId="77777777" w:rsidR="00977B87" w:rsidRPr="00287CA0" w:rsidRDefault="00977B87" w:rsidP="0043296B">
      <w:pPr>
        <w:pStyle w:val="Paragrafoelenco"/>
        <w:widowControl w:val="0"/>
        <w:numPr>
          <w:ilvl w:val="0"/>
          <w:numId w:val="7"/>
        </w:numPr>
        <w:tabs>
          <w:tab w:val="left" w:pos="993"/>
        </w:tabs>
        <w:ind w:hanging="720"/>
        <w:jc w:val="both"/>
        <w:rPr>
          <w:b/>
          <w:sz w:val="26"/>
          <w:szCs w:val="26"/>
        </w:rPr>
      </w:pPr>
      <w:r w:rsidRPr="00287CA0">
        <w:rPr>
          <w:b/>
          <w:sz w:val="26"/>
          <w:szCs w:val="26"/>
        </w:rPr>
        <w:t>Oneri a carico degli studenti ospiti</w:t>
      </w:r>
    </w:p>
    <w:p w14:paraId="75BC8DDF" w14:textId="77777777" w:rsidR="00977B87" w:rsidRPr="00287CA0" w:rsidRDefault="00977B87" w:rsidP="00977B87">
      <w:pPr>
        <w:widowControl w:val="0"/>
        <w:tabs>
          <w:tab w:val="left" w:pos="993"/>
        </w:tabs>
        <w:jc w:val="both"/>
      </w:pPr>
      <w:r w:rsidRPr="00287CA0">
        <w:t xml:space="preserve">Ciascuno studente verserà entro il 10 di ogni mese la retta prevista. L’importo sarà esente, fatte salve eventuali modifiche alla vigente normativa fiscale, da IVA ai sensi dell’art. 10 del DPR 633/72 e successive modificazioni. In caso di ritardato pagamento si applica una mora di € 16,00. Nel caso il ritardo del pagamento si protragga oltre un mese si procede alla revoca del posto ai sensi del “regolamento”. Agli studenti che soggiorneranno in stanza singola, dal deposito cauzionale verranno trattenuti di norma € 25,00 a titolo di pulizia finale della stanza, fatte salve condizioni igieniche particolarmente precarie che richiedano un intervento superiore ad un’ora di lavoro. Copia del </w:t>
      </w:r>
      <w:r w:rsidRPr="00287CA0">
        <w:lastRenderedPageBreak/>
        <w:t xml:space="preserve">“Regolamento Generale delle residenze universitarie” viene fornita ad ogni studente al momento dell’ammissione nell’alloggio ed è consultabile anche in lingua inglese sul sito </w:t>
      </w:r>
      <w:hyperlink r:id="rId11" w:history="1">
        <w:r w:rsidRPr="00287CA0">
          <w:rPr>
            <w:rStyle w:val="Collegamentoipertestuale"/>
          </w:rPr>
          <w:t>www.er-go.it</w:t>
        </w:r>
      </w:hyperlink>
      <w:r w:rsidRPr="00287CA0">
        <w:t>.</w:t>
      </w:r>
    </w:p>
    <w:p w14:paraId="5D9B8844" w14:textId="77777777" w:rsidR="00977B87" w:rsidRPr="00287CA0" w:rsidRDefault="00977B87" w:rsidP="00977B87">
      <w:pPr>
        <w:jc w:val="both"/>
      </w:pPr>
    </w:p>
    <w:p w14:paraId="28BB8D95" w14:textId="77777777" w:rsidR="00977B87" w:rsidRPr="00287CA0" w:rsidRDefault="00977B87" w:rsidP="0043296B">
      <w:pPr>
        <w:pStyle w:val="Paragrafoelenco"/>
        <w:widowControl w:val="0"/>
        <w:numPr>
          <w:ilvl w:val="0"/>
          <w:numId w:val="7"/>
        </w:numPr>
        <w:tabs>
          <w:tab w:val="left" w:pos="993"/>
        </w:tabs>
        <w:ind w:hanging="720"/>
        <w:jc w:val="both"/>
        <w:rPr>
          <w:b/>
          <w:sz w:val="26"/>
          <w:szCs w:val="26"/>
        </w:rPr>
      </w:pPr>
      <w:r w:rsidRPr="00287CA0">
        <w:rPr>
          <w:b/>
          <w:sz w:val="26"/>
          <w:szCs w:val="26"/>
        </w:rPr>
        <w:t>Danni e deposito cauzionale</w:t>
      </w:r>
    </w:p>
    <w:p w14:paraId="3E3360D3" w14:textId="77777777" w:rsidR="00977B87" w:rsidRPr="00287CA0" w:rsidRDefault="00977B87" w:rsidP="00977B87">
      <w:pPr>
        <w:widowControl w:val="0"/>
        <w:tabs>
          <w:tab w:val="left" w:pos="993"/>
        </w:tabs>
        <w:jc w:val="both"/>
      </w:pPr>
      <w:r w:rsidRPr="00287CA0">
        <w:t>Ciascuno studente dovrà versare un deposito cauzionale di € 300,00 a copertura di eventuali danni, ammanchi o necessità di pulizie straordinarie causati dal comportamento, anche involontario. Al termine della residenza, ER.GO rimborserà la cifra, detraendo le eventuali somme che saranno state addebitate ai singoli studenti.</w:t>
      </w:r>
    </w:p>
    <w:p w14:paraId="5416545F" w14:textId="77777777" w:rsidR="00977B87" w:rsidRPr="00287CA0" w:rsidRDefault="1FBC196D" w:rsidP="00977B87">
      <w:pPr>
        <w:widowControl w:val="0"/>
        <w:tabs>
          <w:tab w:val="left" w:pos="993"/>
        </w:tabs>
        <w:jc w:val="both"/>
      </w:pPr>
      <w:r>
        <w:t>ER.GO si impegna ad informare tempestivamente ciascuno studente ogni volta che si rilevi la necessità di un addebito, inviando informazione scritta.</w:t>
      </w:r>
    </w:p>
    <w:p w14:paraId="25964DD2" w14:textId="77777777" w:rsidR="00977B87" w:rsidRPr="00287CA0" w:rsidRDefault="00977B87" w:rsidP="00977B87">
      <w:pPr>
        <w:widowControl w:val="0"/>
        <w:tabs>
          <w:tab w:val="left" w:pos="993"/>
        </w:tabs>
        <w:jc w:val="both"/>
        <w:rPr>
          <w:b/>
          <w:sz w:val="26"/>
          <w:szCs w:val="26"/>
        </w:rPr>
      </w:pPr>
    </w:p>
    <w:p w14:paraId="12342B10" w14:textId="77777777" w:rsidR="00977B87" w:rsidRPr="00287CA0" w:rsidRDefault="00977B87" w:rsidP="0043296B">
      <w:pPr>
        <w:pStyle w:val="Paragrafoelenco"/>
        <w:widowControl w:val="0"/>
        <w:numPr>
          <w:ilvl w:val="0"/>
          <w:numId w:val="7"/>
        </w:numPr>
        <w:tabs>
          <w:tab w:val="left" w:pos="993"/>
        </w:tabs>
        <w:ind w:hanging="720"/>
        <w:jc w:val="both"/>
        <w:rPr>
          <w:b/>
          <w:sz w:val="26"/>
          <w:szCs w:val="26"/>
        </w:rPr>
      </w:pPr>
      <w:r w:rsidRPr="00287CA0">
        <w:rPr>
          <w:b/>
          <w:sz w:val="26"/>
          <w:szCs w:val="26"/>
        </w:rPr>
        <w:t xml:space="preserve">Sicurezza pubblica </w:t>
      </w:r>
    </w:p>
    <w:p w14:paraId="7664BA02" w14:textId="77777777" w:rsidR="00977B87" w:rsidRPr="00287CA0" w:rsidRDefault="1FBC196D" w:rsidP="00977B87">
      <w:pPr>
        <w:widowControl w:val="0"/>
        <w:tabs>
          <w:tab w:val="left" w:pos="993"/>
        </w:tabs>
        <w:jc w:val="both"/>
      </w:pPr>
      <w:r>
        <w:t xml:space="preserve">ER.GO, in ottemperanza al D.L. 79/2012, che prevede la comunicazione anche per via telematica degli adempimenti previsti dall’art. 12 del D.L.59/1978 convertito in legge191/1978 e dall’art. 7 </w:t>
      </w:r>
      <w:proofErr w:type="spellStart"/>
      <w:r>
        <w:t>D.Lgs.</w:t>
      </w:r>
      <w:proofErr w:type="spellEnd"/>
      <w:r>
        <w:t xml:space="preserve"> 286/1998, invierà alla Polizia di Stato le generalità e gli estremi del documento di identità o di riconoscimento degli studenti che avranno la disponibilità dei beni oggetto della presente convenzione.</w:t>
      </w:r>
    </w:p>
    <w:p w14:paraId="0081648A" w14:textId="77777777" w:rsidR="00977B87" w:rsidRPr="00287CA0" w:rsidRDefault="00977B87" w:rsidP="00977B87">
      <w:pPr>
        <w:widowControl w:val="0"/>
        <w:tabs>
          <w:tab w:val="left" w:pos="993"/>
        </w:tabs>
        <w:jc w:val="both"/>
      </w:pPr>
    </w:p>
    <w:p w14:paraId="7EFAB994" w14:textId="77777777" w:rsidR="00977B87" w:rsidRPr="00287CA0" w:rsidRDefault="00977B87" w:rsidP="0043296B">
      <w:pPr>
        <w:pStyle w:val="Paragrafoelenco"/>
        <w:widowControl w:val="0"/>
        <w:numPr>
          <w:ilvl w:val="0"/>
          <w:numId w:val="7"/>
        </w:numPr>
        <w:tabs>
          <w:tab w:val="left" w:pos="993"/>
        </w:tabs>
        <w:ind w:hanging="720"/>
        <w:jc w:val="both"/>
        <w:rPr>
          <w:b/>
          <w:sz w:val="26"/>
          <w:szCs w:val="26"/>
        </w:rPr>
      </w:pPr>
      <w:r w:rsidRPr="00287CA0">
        <w:rPr>
          <w:b/>
          <w:sz w:val="26"/>
          <w:szCs w:val="26"/>
        </w:rPr>
        <w:t xml:space="preserve">Modalità di richiesta </w:t>
      </w:r>
    </w:p>
    <w:p w14:paraId="73AE4C7D" w14:textId="77777777" w:rsidR="00977B87" w:rsidRPr="00287CA0" w:rsidRDefault="0075460C" w:rsidP="00977B87">
      <w:pPr>
        <w:widowControl w:val="0"/>
        <w:tabs>
          <w:tab w:val="left" w:pos="993"/>
        </w:tabs>
        <w:jc w:val="both"/>
      </w:pPr>
      <w:r w:rsidRPr="00287CA0">
        <w:t xml:space="preserve">La possibilità di accedere agli alloggi in convenzione con ER.GO è rivolta a tutti gli studenti fuori sede iscritti ai corsi della Fondazione FITSTIC. </w:t>
      </w:r>
    </w:p>
    <w:p w14:paraId="00B9482E" w14:textId="77777777" w:rsidR="005F396F" w:rsidRPr="00287CA0" w:rsidRDefault="005F396F" w:rsidP="00977B87">
      <w:pPr>
        <w:widowControl w:val="0"/>
        <w:tabs>
          <w:tab w:val="left" w:pos="993"/>
        </w:tabs>
        <w:jc w:val="both"/>
      </w:pPr>
      <w:r w:rsidRPr="00287CA0">
        <w:t xml:space="preserve">Per </w:t>
      </w:r>
      <w:r w:rsidRPr="00BD07AD">
        <w:rPr>
          <w:b/>
        </w:rPr>
        <w:t>“Studente fuori sede”</w:t>
      </w:r>
      <w:r w:rsidRPr="00287CA0">
        <w:t xml:space="preserve"> si intende chi risiede in un Comune la cui distanza dalla sede del corso frequentato sia percorribile, con i mezzi di trasporto pubblico, in un tempo superiore a novanta minuti. </w:t>
      </w:r>
    </w:p>
    <w:p w14:paraId="5F12CE6C" w14:textId="77777777" w:rsidR="008810EC" w:rsidRPr="00287CA0" w:rsidRDefault="008810EC" w:rsidP="00BD07AD">
      <w:pPr>
        <w:shd w:val="clear" w:color="auto" w:fill="FFFFFF"/>
        <w:jc w:val="both"/>
        <w:rPr>
          <w:color w:val="222222"/>
        </w:rPr>
      </w:pPr>
      <w:r w:rsidRPr="00287CA0">
        <w:rPr>
          <w:color w:val="222222"/>
        </w:rPr>
        <w:t>Possono fare richiesta anche gli studenti non fuori sede ovvero chi risiede in Comuni che distano meno di 90 minuti dalla sede di svolgimento del corso.</w:t>
      </w:r>
    </w:p>
    <w:p w14:paraId="6F85EA89" w14:textId="77777777" w:rsidR="008810EC" w:rsidRPr="00287CA0" w:rsidRDefault="008810EC" w:rsidP="008810EC">
      <w:pPr>
        <w:shd w:val="clear" w:color="auto" w:fill="FFFFFF"/>
        <w:jc w:val="both"/>
        <w:rPr>
          <w:color w:val="222222"/>
        </w:rPr>
      </w:pPr>
      <w:r w:rsidRPr="00287CA0">
        <w:rPr>
          <w:color w:val="222222"/>
        </w:rPr>
        <w:t>Tali richieste saranno prese in considerazione solo dopo aver esaurito le richieste dei fuori-sede.</w:t>
      </w:r>
    </w:p>
    <w:p w14:paraId="7F83853F" w14:textId="77777777" w:rsidR="008810EC" w:rsidRPr="00287CA0" w:rsidRDefault="008810EC" w:rsidP="00977B87">
      <w:pPr>
        <w:widowControl w:val="0"/>
        <w:tabs>
          <w:tab w:val="left" w:pos="993"/>
        </w:tabs>
        <w:jc w:val="both"/>
      </w:pPr>
    </w:p>
    <w:p w14:paraId="739BCF46" w14:textId="77777777" w:rsidR="0075460C" w:rsidRPr="00287CA0" w:rsidRDefault="005F396F" w:rsidP="00977B87">
      <w:pPr>
        <w:widowControl w:val="0"/>
        <w:tabs>
          <w:tab w:val="left" w:pos="993"/>
        </w:tabs>
        <w:jc w:val="both"/>
      </w:pPr>
      <w:r w:rsidRPr="00287CA0">
        <w:t xml:space="preserve">La richiesta (utilizzando apposito modulo in allegato) va inoltrata via </w:t>
      </w:r>
      <w:proofErr w:type="spellStart"/>
      <w:r w:rsidRPr="00287CA0">
        <w:t>pec</w:t>
      </w:r>
      <w:proofErr w:type="spellEnd"/>
      <w:r w:rsidRPr="00287CA0">
        <w:t xml:space="preserve"> alla Fondazione FITSTIC (</w:t>
      </w:r>
      <w:hyperlink r:id="rId12" w:history="1">
        <w:r w:rsidRPr="00287CA0">
          <w:rPr>
            <w:rStyle w:val="Collegamentoipertestuale"/>
          </w:rPr>
          <w:t>fitstic@pec.it</w:t>
        </w:r>
      </w:hyperlink>
      <w:r w:rsidRPr="00287CA0">
        <w:t xml:space="preserve">) entro e non oltre la data di scadenza di iscrizione alle selezioni. </w:t>
      </w:r>
    </w:p>
    <w:p w14:paraId="3B6BA757" w14:textId="77777777" w:rsidR="005F396F" w:rsidRPr="00287CA0" w:rsidRDefault="005F396F" w:rsidP="00977B87">
      <w:pPr>
        <w:widowControl w:val="0"/>
        <w:tabs>
          <w:tab w:val="left" w:pos="993"/>
        </w:tabs>
        <w:jc w:val="both"/>
      </w:pPr>
    </w:p>
    <w:p w14:paraId="078F6B80" w14:textId="77777777" w:rsidR="005F396F" w:rsidRPr="00287CA0" w:rsidRDefault="005F396F" w:rsidP="0043296B">
      <w:pPr>
        <w:pStyle w:val="Paragrafoelenco"/>
        <w:widowControl w:val="0"/>
        <w:numPr>
          <w:ilvl w:val="0"/>
          <w:numId w:val="7"/>
        </w:numPr>
        <w:tabs>
          <w:tab w:val="left" w:pos="993"/>
        </w:tabs>
        <w:ind w:hanging="720"/>
        <w:jc w:val="both"/>
        <w:rPr>
          <w:b/>
          <w:sz w:val="26"/>
          <w:szCs w:val="26"/>
        </w:rPr>
      </w:pPr>
      <w:r w:rsidRPr="00287CA0">
        <w:rPr>
          <w:b/>
          <w:sz w:val="26"/>
          <w:szCs w:val="26"/>
        </w:rPr>
        <w:t>Graduatoria</w:t>
      </w:r>
    </w:p>
    <w:p w14:paraId="241BCF84" w14:textId="77777777" w:rsidR="00977B87" w:rsidRPr="00287CA0" w:rsidRDefault="005F396F" w:rsidP="00977B87">
      <w:pPr>
        <w:widowControl w:val="0"/>
        <w:tabs>
          <w:tab w:val="left" w:pos="993"/>
        </w:tabs>
        <w:jc w:val="both"/>
      </w:pPr>
      <w:r w:rsidRPr="00287CA0">
        <w:t xml:space="preserve">La graduatoria degli aventi diritto ad un alloggio convenzionato sarà stilata sulla base dei seguenti requisiti: </w:t>
      </w:r>
    </w:p>
    <w:p w14:paraId="59F4AF67" w14:textId="77777777" w:rsidR="005F396F" w:rsidRPr="00287CA0" w:rsidRDefault="005F396F" w:rsidP="00FD7291">
      <w:pPr>
        <w:pStyle w:val="Paragrafoelenco"/>
        <w:widowControl w:val="0"/>
        <w:numPr>
          <w:ilvl w:val="0"/>
          <w:numId w:val="5"/>
        </w:numPr>
        <w:tabs>
          <w:tab w:val="left" w:pos="993"/>
        </w:tabs>
        <w:ind w:left="426" w:hanging="426"/>
        <w:jc w:val="both"/>
      </w:pPr>
      <w:r w:rsidRPr="00287CA0">
        <w:t>Essere studente fu</w:t>
      </w:r>
      <w:r w:rsidR="008810EC" w:rsidRPr="00287CA0">
        <w:t>ori sede (oppure nel caso di studenti in sede, qualora non ci siano richieste fuori sede).</w:t>
      </w:r>
    </w:p>
    <w:p w14:paraId="7EF27E7E" w14:textId="201CAF09" w:rsidR="00977B87" w:rsidRPr="00287CA0" w:rsidRDefault="22D11DE3" w:rsidP="712FD4C1">
      <w:pPr>
        <w:pStyle w:val="Paragrafoelenco"/>
        <w:widowControl w:val="0"/>
        <w:numPr>
          <w:ilvl w:val="0"/>
          <w:numId w:val="5"/>
        </w:numPr>
        <w:tabs>
          <w:tab w:val="left" w:pos="993"/>
        </w:tabs>
        <w:spacing w:line="500" w:lineRule="exact"/>
        <w:ind w:left="426" w:hanging="426"/>
        <w:jc w:val="both"/>
      </w:pPr>
      <w:r>
        <w:t xml:space="preserve">Ordine di arrivo della </w:t>
      </w:r>
      <w:r w:rsidR="55B4FB56">
        <w:t>richiesta.</w:t>
      </w:r>
    </w:p>
    <w:p w14:paraId="37EB9CE3" w14:textId="77777777" w:rsidR="00DF1A55" w:rsidRPr="00287CA0" w:rsidRDefault="00DF1A55" w:rsidP="00DF1A55">
      <w:pPr>
        <w:spacing w:line="300" w:lineRule="exact"/>
        <w:jc w:val="both"/>
      </w:pPr>
    </w:p>
    <w:p w14:paraId="035038AB" w14:textId="51C97936" w:rsidR="000C67E8" w:rsidRPr="00287CA0" w:rsidRDefault="000C67E8" w:rsidP="712FD4C1">
      <w:pPr>
        <w:spacing w:line="300" w:lineRule="exact"/>
        <w:jc w:val="center"/>
        <w:rPr>
          <w:b/>
          <w:bCs/>
          <w:sz w:val="30"/>
          <w:szCs w:val="30"/>
        </w:rPr>
      </w:pPr>
      <w:r w:rsidRPr="712FD4C1">
        <w:rPr>
          <w:b/>
          <w:bCs/>
          <w:sz w:val="30"/>
          <w:szCs w:val="30"/>
        </w:rPr>
        <w:br w:type="page"/>
      </w:r>
      <w:r w:rsidR="27AD8D8D" w:rsidRPr="712FD4C1">
        <w:rPr>
          <w:b/>
          <w:bCs/>
          <w:sz w:val="30"/>
          <w:szCs w:val="30"/>
        </w:rPr>
        <w:lastRenderedPageBreak/>
        <w:t>Richie</w:t>
      </w:r>
      <w:r w:rsidR="53D6C338" w:rsidRPr="712FD4C1">
        <w:rPr>
          <w:b/>
          <w:bCs/>
          <w:sz w:val="30"/>
          <w:szCs w:val="30"/>
        </w:rPr>
        <w:t xml:space="preserve">sta di alloggio </w:t>
      </w:r>
      <w:r w:rsidR="16BF92CB" w:rsidRPr="712FD4C1">
        <w:rPr>
          <w:b/>
          <w:bCs/>
          <w:sz w:val="30"/>
          <w:szCs w:val="30"/>
        </w:rPr>
        <w:t xml:space="preserve">in convenzione con </w:t>
      </w:r>
      <w:r w:rsidR="53D6C338" w:rsidRPr="712FD4C1">
        <w:rPr>
          <w:b/>
          <w:bCs/>
          <w:sz w:val="30"/>
          <w:szCs w:val="30"/>
        </w:rPr>
        <w:t>ER.GO</w:t>
      </w:r>
    </w:p>
    <w:p w14:paraId="379ABBB5" w14:textId="77777777" w:rsidR="00DF1A55" w:rsidRPr="00287CA0" w:rsidRDefault="00DF1A55" w:rsidP="000C67E8">
      <w:pPr>
        <w:spacing w:line="300" w:lineRule="exact"/>
        <w:ind w:left="5580"/>
        <w:rPr>
          <w:b/>
          <w:sz w:val="26"/>
          <w:szCs w:val="26"/>
        </w:rPr>
      </w:pPr>
    </w:p>
    <w:p w14:paraId="461FE273" w14:textId="77777777" w:rsidR="00DF1A55" w:rsidRPr="00287CA0" w:rsidRDefault="00DF1A55" w:rsidP="000C67E8">
      <w:pPr>
        <w:spacing w:line="300" w:lineRule="exact"/>
        <w:ind w:left="5580"/>
        <w:rPr>
          <w:b/>
          <w:sz w:val="26"/>
          <w:szCs w:val="26"/>
        </w:rPr>
      </w:pPr>
    </w:p>
    <w:p w14:paraId="503F427F" w14:textId="77777777" w:rsidR="000C67E8" w:rsidRPr="00BD07AD" w:rsidRDefault="27AD8D8D" w:rsidP="000C67E8">
      <w:pPr>
        <w:spacing w:line="300" w:lineRule="exact"/>
        <w:ind w:left="5580"/>
        <w:rPr>
          <w:b/>
        </w:rPr>
      </w:pPr>
      <w:r w:rsidRPr="712FD4C1">
        <w:rPr>
          <w:b/>
          <w:bCs/>
        </w:rPr>
        <w:t xml:space="preserve">Al Presidente della Fondazione Istituto Tecnico Superiore Tecnologie Industrie Creative - FITSTIC </w:t>
      </w:r>
    </w:p>
    <w:p w14:paraId="27CAD261" w14:textId="77777777" w:rsidR="000C67E8" w:rsidRPr="00287CA0" w:rsidRDefault="000C67E8" w:rsidP="000C67E8">
      <w:pPr>
        <w:spacing w:line="300" w:lineRule="exact"/>
      </w:pPr>
    </w:p>
    <w:p w14:paraId="2AF58CC9" w14:textId="77777777" w:rsidR="000C67E8" w:rsidRPr="00287CA0" w:rsidRDefault="000C67E8" w:rsidP="000C67E8">
      <w:pPr>
        <w:spacing w:line="300" w:lineRule="exact"/>
      </w:pPr>
      <w:r w:rsidRPr="00287CA0">
        <w:t>Il/la sottoscritto/a ………………………………………………………………</w:t>
      </w:r>
      <w:r w:rsidR="00BD07AD">
        <w:t>……………………</w:t>
      </w:r>
    </w:p>
    <w:p w14:paraId="2926C1AE" w14:textId="77777777" w:rsidR="000C67E8" w:rsidRPr="00287CA0" w:rsidRDefault="000C67E8" w:rsidP="000C67E8">
      <w:pPr>
        <w:spacing w:line="300" w:lineRule="exact"/>
      </w:pPr>
      <w:r w:rsidRPr="00287CA0">
        <w:t xml:space="preserve">Nato/a </w:t>
      </w:r>
      <w:proofErr w:type="spellStart"/>
      <w:r w:rsidRPr="00287CA0">
        <w:t>a</w:t>
      </w:r>
      <w:proofErr w:type="spellEnd"/>
      <w:r w:rsidRPr="00287CA0">
        <w:t xml:space="preserve"> ……………………………………………………………………… il …………..………</w:t>
      </w:r>
    </w:p>
    <w:p w14:paraId="4EE0EEB3" w14:textId="77777777" w:rsidR="00BD07AD" w:rsidRDefault="000C67E8" w:rsidP="000C67E8">
      <w:pPr>
        <w:spacing w:line="300" w:lineRule="exact"/>
      </w:pPr>
      <w:r w:rsidRPr="00287CA0">
        <w:rPr>
          <w:b/>
        </w:rPr>
        <w:t>Residente a</w:t>
      </w:r>
      <w:r w:rsidR="00BD07AD">
        <w:t xml:space="preserve"> ……………………………………..…………………………………………………..</w:t>
      </w:r>
    </w:p>
    <w:p w14:paraId="2632359A" w14:textId="77777777" w:rsidR="000C67E8" w:rsidRPr="00287CA0" w:rsidRDefault="000C67E8" w:rsidP="000C67E8">
      <w:pPr>
        <w:spacing w:line="300" w:lineRule="exact"/>
      </w:pPr>
      <w:r w:rsidRPr="00287CA0">
        <w:t xml:space="preserve">Via </w:t>
      </w:r>
      <w:r w:rsidR="0043296B" w:rsidRPr="00287CA0">
        <w:t>...</w:t>
      </w:r>
      <w:r w:rsidRPr="00287CA0">
        <w:t>……………………………………………………</w:t>
      </w:r>
      <w:r w:rsidR="00BD07AD">
        <w:t>………… N. …………………………….</w:t>
      </w:r>
    </w:p>
    <w:p w14:paraId="1DE5ACB4" w14:textId="193AB496" w:rsidR="000C67E8" w:rsidRPr="00287CA0" w:rsidRDefault="27AD8D8D" w:rsidP="000C67E8">
      <w:pPr>
        <w:spacing w:line="300" w:lineRule="exact"/>
      </w:pPr>
      <w:r>
        <w:t xml:space="preserve">Telefono …………………………………………………. </w:t>
      </w:r>
      <w:r w:rsidR="4AADA51E">
        <w:t>Mail……………………………………</w:t>
      </w:r>
    </w:p>
    <w:p w14:paraId="1E666E2D" w14:textId="35D205BB" w:rsidR="712FD4C1" w:rsidRDefault="712FD4C1" w:rsidP="712FD4C1">
      <w:pPr>
        <w:spacing w:line="300" w:lineRule="exact"/>
      </w:pPr>
    </w:p>
    <w:p w14:paraId="390701D3" w14:textId="77777777" w:rsidR="00247AD0" w:rsidRPr="00055D3A" w:rsidRDefault="00247AD0" w:rsidP="00247AD0">
      <w:pPr>
        <w:spacing w:line="300" w:lineRule="exact"/>
      </w:pPr>
      <w:r w:rsidRPr="00055D3A">
        <w:t>Iscritto/a alle selezioni del corso/i (barrare il corso/i ITS)</w:t>
      </w:r>
    </w:p>
    <w:p w14:paraId="751473DA" w14:textId="77777777" w:rsidR="009E4EFD" w:rsidRPr="00240E5F" w:rsidRDefault="009E4EFD" w:rsidP="00247AD0">
      <w:pPr>
        <w:ind w:left="284" w:hanging="284"/>
      </w:pPr>
    </w:p>
    <w:p w14:paraId="2D513BB0" w14:textId="4DACFC6C" w:rsidR="50F0E3E6" w:rsidRPr="009E4EFD" w:rsidRDefault="50F0E3E6" w:rsidP="008F55AA">
      <w:pPr>
        <w:ind w:left="284" w:hanging="284"/>
        <w:jc w:val="both"/>
      </w:pPr>
      <w:r w:rsidRPr="009E4EFD">
        <w:rPr>
          <w:b/>
          <w:bCs/>
        </w:rPr>
        <w:t xml:space="preserve">□ </w:t>
      </w:r>
      <w:r w:rsidR="009E4EFD" w:rsidRPr="009E4EFD">
        <w:rPr>
          <w:b/>
          <w:bCs/>
        </w:rPr>
        <w:t xml:space="preserve">Tecnico superiore esperto in networking, per la progettazione e manutenzione di infrastrutture IT/OT avanzate e sistemi cloud/on premise, </w:t>
      </w:r>
      <w:r w:rsidRPr="009E4EFD">
        <w:t>che si svolgerà presso la sede distaccata della Fondazione, a Forlì.</w:t>
      </w:r>
    </w:p>
    <w:p w14:paraId="66DAC5CE" w14:textId="50275C80" w:rsidR="009E4EFD" w:rsidRPr="009E4EFD" w:rsidRDefault="009E4EFD" w:rsidP="008F55AA">
      <w:pPr>
        <w:ind w:left="284" w:hanging="284"/>
        <w:jc w:val="both"/>
      </w:pPr>
      <w:r w:rsidRPr="009E4EFD">
        <w:rPr>
          <w:b/>
          <w:bCs/>
        </w:rPr>
        <w:t xml:space="preserve">□ </w:t>
      </w:r>
      <w:r w:rsidRPr="00183654">
        <w:rPr>
          <w:b/>
          <w:bCs/>
        </w:rPr>
        <w:t>Tecnico superiore esperto nell’integrazione e sicurezza dei sistemi informativi</w:t>
      </w:r>
      <w:r w:rsidRPr="009E4EFD">
        <w:t xml:space="preserve">, che si svolgerà presso la sede distaccata della Fondazione, a Reggio Emilia. </w:t>
      </w:r>
    </w:p>
    <w:p w14:paraId="595E182A" w14:textId="4BD32B94" w:rsidR="009E4EFD" w:rsidRDefault="009E4EFD" w:rsidP="008F55AA">
      <w:pPr>
        <w:ind w:left="284" w:hanging="284"/>
        <w:jc w:val="both"/>
      </w:pPr>
      <w:r w:rsidRPr="009E4EFD">
        <w:rPr>
          <w:b/>
          <w:bCs/>
        </w:rPr>
        <w:t xml:space="preserve">□ </w:t>
      </w:r>
      <w:r w:rsidRPr="00183654">
        <w:rPr>
          <w:b/>
          <w:bCs/>
        </w:rPr>
        <w:t>Tecnico superiore per soluzioni di Business Intelligence e Data Analysis</w:t>
      </w:r>
      <w:r w:rsidRPr="009E4EFD">
        <w:t>, che si svolgerà presso la sede distaccata della Fondazione, a Osteria Grande (BO).</w:t>
      </w:r>
      <w:r>
        <w:t xml:space="preserve"> </w:t>
      </w:r>
    </w:p>
    <w:p w14:paraId="4D11EF78" w14:textId="07C727E6" w:rsidR="009E4EFD" w:rsidRDefault="009E4EFD" w:rsidP="008F55AA">
      <w:pPr>
        <w:ind w:left="284" w:hanging="284"/>
        <w:jc w:val="both"/>
      </w:pPr>
      <w:r w:rsidRPr="009E4EFD">
        <w:rPr>
          <w:b/>
          <w:bCs/>
        </w:rPr>
        <w:t xml:space="preserve">□ </w:t>
      </w:r>
      <w:r w:rsidR="00183654" w:rsidRPr="00183654">
        <w:rPr>
          <w:b/>
          <w:bCs/>
        </w:rPr>
        <w:t>Tecnico Superiore per la comunicazione e il marketing digitale</w:t>
      </w:r>
      <w:r w:rsidRPr="009E4EFD">
        <w:t>, che si svolgerà presso la sede distaccata della Fondazione, a Osteria Grande (BO).</w:t>
      </w:r>
      <w:r>
        <w:t xml:space="preserve"> </w:t>
      </w:r>
    </w:p>
    <w:p w14:paraId="63E29AA8" w14:textId="77777777" w:rsidR="00556432" w:rsidRDefault="00556432" w:rsidP="00556432">
      <w:pPr>
        <w:ind w:left="284" w:hanging="284"/>
        <w:jc w:val="both"/>
      </w:pPr>
      <w:r w:rsidRPr="009E4EFD">
        <w:rPr>
          <w:b/>
          <w:bCs/>
        </w:rPr>
        <w:t xml:space="preserve">□ </w:t>
      </w:r>
      <w:r w:rsidRPr="00556432">
        <w:rPr>
          <w:b/>
          <w:bCs/>
        </w:rPr>
        <w:t>Tecnico Superiore per la comunicazione e il marketing digitale</w:t>
      </w:r>
      <w:r w:rsidRPr="009E4EFD">
        <w:t xml:space="preserve">, che si svolgerà presso la sede distaccata della Fondazione, a </w:t>
      </w:r>
      <w:r>
        <w:t xml:space="preserve">Bologna. </w:t>
      </w:r>
    </w:p>
    <w:p w14:paraId="441CA523" w14:textId="16B4F78A" w:rsidR="009E4EFD" w:rsidRDefault="009E4EFD" w:rsidP="008F55AA">
      <w:pPr>
        <w:ind w:left="284" w:hanging="284"/>
        <w:jc w:val="both"/>
      </w:pPr>
      <w:r w:rsidRPr="009E4EFD">
        <w:rPr>
          <w:b/>
          <w:bCs/>
        </w:rPr>
        <w:t xml:space="preserve">□ </w:t>
      </w:r>
      <w:r w:rsidR="00183654" w:rsidRPr="00183654">
        <w:rPr>
          <w:b/>
          <w:bCs/>
        </w:rPr>
        <w:t>Tecnico superiore esperto nella sicurezza per applicazioni e infrastrutture informatiche</w:t>
      </w:r>
      <w:r w:rsidRPr="009E4EFD">
        <w:t xml:space="preserve">, che si svolgerà presso la sede distaccata della Fondazione, a </w:t>
      </w:r>
      <w:r w:rsidR="00183654">
        <w:t>Bologna.</w:t>
      </w:r>
      <w:r>
        <w:t xml:space="preserve"> </w:t>
      </w:r>
    </w:p>
    <w:p w14:paraId="17CD5C7B" w14:textId="77777777" w:rsidR="00556432" w:rsidRDefault="00556432" w:rsidP="00556432">
      <w:pPr>
        <w:ind w:left="284" w:hanging="284"/>
        <w:jc w:val="both"/>
      </w:pPr>
      <w:r w:rsidRPr="009E4EFD">
        <w:rPr>
          <w:b/>
          <w:bCs/>
        </w:rPr>
        <w:t xml:space="preserve">□ </w:t>
      </w:r>
      <w:r w:rsidRPr="00556432">
        <w:rPr>
          <w:b/>
          <w:bCs/>
        </w:rPr>
        <w:t>Tecnico superiore esperto nella sicurezza per applicazioni e infrastrutture informatiche,</w:t>
      </w:r>
      <w:r w:rsidRPr="00556432">
        <w:t xml:space="preserve"> </w:t>
      </w:r>
      <w:r w:rsidRPr="009E4EFD">
        <w:t>che si svolgerà presso la sede distaccata della Fondazione, a Osteria Grande (BO).</w:t>
      </w:r>
      <w:r>
        <w:t xml:space="preserve"> </w:t>
      </w:r>
    </w:p>
    <w:p w14:paraId="4002E0B2" w14:textId="77777777" w:rsidR="00556432" w:rsidRDefault="00556432" w:rsidP="00556432">
      <w:pPr>
        <w:ind w:left="284" w:hanging="284"/>
        <w:jc w:val="both"/>
      </w:pPr>
      <w:r w:rsidRPr="009E4EFD">
        <w:rPr>
          <w:b/>
          <w:bCs/>
        </w:rPr>
        <w:t xml:space="preserve">□ </w:t>
      </w:r>
      <w:r w:rsidRPr="00556432">
        <w:rPr>
          <w:b/>
          <w:bCs/>
        </w:rPr>
        <w:t>Tecnico superiore esperto nella sicurezza per applicazioni e infrastrutture informatiche</w:t>
      </w:r>
      <w:r w:rsidRPr="009E4EFD">
        <w:t xml:space="preserve">, che si svolgerà presso la sede distaccata della Fondazione, a </w:t>
      </w:r>
      <w:r>
        <w:t xml:space="preserve">Cesena. </w:t>
      </w:r>
    </w:p>
    <w:p w14:paraId="19F801B0" w14:textId="36F180A4" w:rsidR="009E4EFD" w:rsidRDefault="009E4EFD" w:rsidP="008F55AA">
      <w:pPr>
        <w:ind w:left="284" w:hanging="284"/>
        <w:jc w:val="both"/>
      </w:pPr>
      <w:r w:rsidRPr="009E4EFD">
        <w:rPr>
          <w:b/>
          <w:bCs/>
        </w:rPr>
        <w:t xml:space="preserve">□ </w:t>
      </w:r>
      <w:r w:rsidR="00183654" w:rsidRPr="00183654">
        <w:rPr>
          <w:b/>
          <w:bCs/>
        </w:rPr>
        <w:t>Tecnico superiore per la produzione di videogames per il mercato consumer e per i settori dell’industria</w:t>
      </w:r>
      <w:r w:rsidR="00183654" w:rsidRPr="00183654">
        <w:t>, dei servizi e della cultura</w:t>
      </w:r>
      <w:r w:rsidRPr="009E4EFD">
        <w:t>, che si svolgerà presso la sede della Fondazione</w:t>
      </w:r>
      <w:r w:rsidR="00183654">
        <w:t xml:space="preserve"> </w:t>
      </w:r>
      <w:r w:rsidRPr="009E4EFD">
        <w:t xml:space="preserve">a </w:t>
      </w:r>
      <w:r w:rsidR="00183654">
        <w:t>Bologna.</w:t>
      </w:r>
    </w:p>
    <w:p w14:paraId="5A658BD6" w14:textId="5E30BBE3" w:rsidR="009E4EFD" w:rsidRDefault="009E4EFD" w:rsidP="008F55AA">
      <w:pPr>
        <w:ind w:left="284" w:hanging="284"/>
        <w:jc w:val="both"/>
      </w:pPr>
      <w:r w:rsidRPr="009E4EFD">
        <w:rPr>
          <w:b/>
          <w:bCs/>
        </w:rPr>
        <w:t xml:space="preserve">□ </w:t>
      </w:r>
      <w:r w:rsidR="00183654" w:rsidRPr="00183654">
        <w:rPr>
          <w:b/>
          <w:bCs/>
        </w:rPr>
        <w:t>Tecnico Superiore per la progettazione e la realizzazione di sistemi di realtà aumentata e virtuale e mixed reality</w:t>
      </w:r>
      <w:r w:rsidRPr="009E4EFD">
        <w:t>, che si svolgerà presso la sede distaccata della Fondazione, a Osteria Grande (BO).</w:t>
      </w:r>
      <w:r>
        <w:t xml:space="preserve"> </w:t>
      </w:r>
    </w:p>
    <w:p w14:paraId="5DB6B6BF" w14:textId="1EEDDC38" w:rsidR="00183654" w:rsidRDefault="00183654" w:rsidP="008F55AA">
      <w:pPr>
        <w:ind w:left="284" w:hanging="284"/>
        <w:jc w:val="both"/>
      </w:pPr>
      <w:r w:rsidRPr="009E4EFD">
        <w:rPr>
          <w:b/>
          <w:bCs/>
        </w:rPr>
        <w:t xml:space="preserve">□ </w:t>
      </w:r>
      <w:r w:rsidRPr="00183654">
        <w:rPr>
          <w:b/>
          <w:bCs/>
        </w:rPr>
        <w:t xml:space="preserve">Tecnico Superiore esperto in pratiche </w:t>
      </w:r>
      <w:proofErr w:type="spellStart"/>
      <w:r w:rsidRPr="00183654">
        <w:rPr>
          <w:b/>
          <w:bCs/>
        </w:rPr>
        <w:t>DevOps</w:t>
      </w:r>
      <w:proofErr w:type="spellEnd"/>
      <w:r w:rsidRPr="00183654">
        <w:rPr>
          <w:b/>
          <w:bCs/>
        </w:rPr>
        <w:t xml:space="preserve"> per lo sviluppo, il </w:t>
      </w:r>
      <w:proofErr w:type="spellStart"/>
      <w:r w:rsidRPr="00183654">
        <w:rPr>
          <w:b/>
          <w:bCs/>
        </w:rPr>
        <w:t>deploy</w:t>
      </w:r>
      <w:proofErr w:type="spellEnd"/>
      <w:r w:rsidRPr="00183654">
        <w:rPr>
          <w:b/>
          <w:bCs/>
        </w:rPr>
        <w:t xml:space="preserve"> e la gestione delle applicazioni in ambiente Cloud</w:t>
      </w:r>
      <w:r w:rsidRPr="009E4EFD">
        <w:t xml:space="preserve">, che si svolgerà presso la sede distaccata della Fondazione, a </w:t>
      </w:r>
      <w:r>
        <w:t xml:space="preserve">Cesena. </w:t>
      </w:r>
    </w:p>
    <w:p w14:paraId="71F68477" w14:textId="07405B92" w:rsidR="00183654" w:rsidRDefault="00183654" w:rsidP="00183654">
      <w:pPr>
        <w:ind w:left="284" w:hanging="284"/>
        <w:jc w:val="both"/>
      </w:pPr>
      <w:r w:rsidRPr="009E4EFD">
        <w:rPr>
          <w:b/>
          <w:bCs/>
        </w:rPr>
        <w:t xml:space="preserve">□ </w:t>
      </w:r>
      <w:r w:rsidR="009629F2" w:rsidRPr="009629F2">
        <w:rPr>
          <w:b/>
          <w:bCs/>
        </w:rPr>
        <w:t>Tecnico superiore per lo sviluppo software con tecnologie Smart e IoT</w:t>
      </w:r>
      <w:r w:rsidRPr="009E4EFD">
        <w:t xml:space="preserve">, che si svolgerà presso la sede distaccata della Fondazione, a </w:t>
      </w:r>
      <w:r w:rsidR="009629F2">
        <w:t>Modena</w:t>
      </w:r>
      <w:r>
        <w:t xml:space="preserve">. </w:t>
      </w:r>
    </w:p>
    <w:p w14:paraId="15A13FF9" w14:textId="15BCC972" w:rsidR="00183654" w:rsidRDefault="00183654" w:rsidP="009629F2">
      <w:pPr>
        <w:ind w:left="284" w:hanging="284"/>
        <w:jc w:val="both"/>
      </w:pPr>
      <w:r w:rsidRPr="009E4EFD">
        <w:rPr>
          <w:b/>
          <w:bCs/>
        </w:rPr>
        <w:lastRenderedPageBreak/>
        <w:t xml:space="preserve">□ </w:t>
      </w:r>
      <w:r w:rsidR="009629F2" w:rsidRPr="009629F2">
        <w:rPr>
          <w:b/>
          <w:bCs/>
        </w:rPr>
        <w:t>Tecnico superiore di processo e prodotto del sistema Moda 4.0 - Fashion Product Manager</w:t>
      </w:r>
      <w:r w:rsidRPr="009E4EFD">
        <w:t xml:space="preserve">, che si svolgerà presso la sede distaccata della Fondazione, a </w:t>
      </w:r>
      <w:r>
        <w:t>C</w:t>
      </w:r>
      <w:r w:rsidR="009629F2">
        <w:t>arpi</w:t>
      </w:r>
      <w:r>
        <w:t xml:space="preserve">. </w:t>
      </w:r>
    </w:p>
    <w:p w14:paraId="20631F84" w14:textId="1D24534E" w:rsidR="009629F2" w:rsidRDefault="009629F2" w:rsidP="009629F2">
      <w:pPr>
        <w:ind w:left="284" w:hanging="284"/>
        <w:jc w:val="both"/>
      </w:pPr>
      <w:r w:rsidRPr="009E4EFD">
        <w:rPr>
          <w:b/>
          <w:bCs/>
        </w:rPr>
        <w:t xml:space="preserve">□ </w:t>
      </w:r>
      <w:r w:rsidRPr="009629F2">
        <w:rPr>
          <w:b/>
          <w:bCs/>
        </w:rPr>
        <w:t>Tecnico superiore per l'analisi dei dati e lo sviluppo web</w:t>
      </w:r>
      <w:r w:rsidRPr="009E4EFD">
        <w:t xml:space="preserve">, che si svolgerà presso la sede distaccata della Fondazione, a </w:t>
      </w:r>
      <w:r>
        <w:t xml:space="preserve">Ferrara. </w:t>
      </w:r>
    </w:p>
    <w:p w14:paraId="11880332" w14:textId="77777777" w:rsidR="00183654" w:rsidRDefault="00183654" w:rsidP="00183654">
      <w:pPr>
        <w:ind w:left="284" w:hanging="284"/>
      </w:pPr>
    </w:p>
    <w:p w14:paraId="1E3FACEF" w14:textId="77777777" w:rsidR="00F577B5" w:rsidRPr="00287CA0" w:rsidRDefault="1FFF67E2" w:rsidP="00F577B5">
      <w:pPr>
        <w:spacing w:line="300" w:lineRule="exact"/>
        <w:jc w:val="center"/>
        <w:rPr>
          <w:b/>
          <w:sz w:val="30"/>
          <w:szCs w:val="30"/>
        </w:rPr>
      </w:pPr>
      <w:r w:rsidRPr="712FD4C1">
        <w:rPr>
          <w:b/>
          <w:bCs/>
          <w:sz w:val="30"/>
          <w:szCs w:val="30"/>
        </w:rPr>
        <w:t xml:space="preserve">Chiede </w:t>
      </w:r>
    </w:p>
    <w:p w14:paraId="48DC7285" w14:textId="77777777" w:rsidR="00F577B5" w:rsidRPr="00287CA0" w:rsidRDefault="00F577B5" w:rsidP="00F577B5">
      <w:pPr>
        <w:spacing w:line="300" w:lineRule="exact"/>
      </w:pPr>
      <w:r w:rsidRPr="00287CA0">
        <w:t xml:space="preserve">Di poter beneficiare (in caso di ammissione al percorso ITS) di 1 alloggio nella città di: </w:t>
      </w:r>
    </w:p>
    <w:p w14:paraId="792E43FC" w14:textId="35537954" w:rsidR="1FFF67E2" w:rsidRDefault="1FFF67E2" w:rsidP="712FD4C1">
      <w:pPr>
        <w:jc w:val="center"/>
      </w:pPr>
      <w:r w:rsidRPr="712FD4C1">
        <w:rPr>
          <w:b/>
          <w:bCs/>
        </w:rPr>
        <w:t>□ Bologna   □ Modena   □</w:t>
      </w:r>
      <w:r>
        <w:t xml:space="preserve"> </w:t>
      </w:r>
      <w:r w:rsidRPr="712FD4C1">
        <w:rPr>
          <w:b/>
          <w:bCs/>
        </w:rPr>
        <w:t xml:space="preserve">Cesena   </w:t>
      </w:r>
    </w:p>
    <w:p w14:paraId="1EC3E48A" w14:textId="77777777" w:rsidR="00F577B5" w:rsidRPr="00287CA0" w:rsidRDefault="00F577B5" w:rsidP="00F577B5">
      <w:pPr>
        <w:spacing w:line="300" w:lineRule="exact"/>
      </w:pPr>
    </w:p>
    <w:p w14:paraId="5C2350E2" w14:textId="77777777" w:rsidR="00F577B5" w:rsidRPr="00287CA0" w:rsidRDefault="00F577B5" w:rsidP="00F577B5">
      <w:pPr>
        <w:spacing w:line="300" w:lineRule="exact"/>
        <w:jc w:val="center"/>
        <w:rPr>
          <w:b/>
          <w:sz w:val="30"/>
          <w:szCs w:val="30"/>
        </w:rPr>
      </w:pPr>
      <w:r w:rsidRPr="00287CA0">
        <w:rPr>
          <w:b/>
          <w:sz w:val="30"/>
          <w:szCs w:val="30"/>
        </w:rPr>
        <w:t xml:space="preserve">Dichiaro </w:t>
      </w:r>
    </w:p>
    <w:p w14:paraId="51E2C445" w14:textId="77777777" w:rsidR="00F577B5" w:rsidRPr="00287CA0" w:rsidRDefault="00F577B5" w:rsidP="00F577B5">
      <w:pPr>
        <w:spacing w:line="300" w:lineRule="exact"/>
      </w:pPr>
    </w:p>
    <w:p w14:paraId="03906090" w14:textId="77777777" w:rsidR="00F577B5" w:rsidRPr="00287CA0" w:rsidRDefault="00F577B5" w:rsidP="00BD07AD">
      <w:pPr>
        <w:spacing w:line="300" w:lineRule="exact"/>
        <w:jc w:val="both"/>
      </w:pPr>
      <w:r w:rsidRPr="00287CA0">
        <w:t>Dichiaro di essere studente “fuori sede”</w:t>
      </w:r>
      <w:r w:rsidR="0043296B" w:rsidRPr="00287CA0">
        <w:t>,</w:t>
      </w:r>
      <w:r w:rsidRPr="00287CA0">
        <w:t xml:space="preserve"> a tal proposito allego autocertificazione di residenza. </w:t>
      </w:r>
    </w:p>
    <w:p w14:paraId="15DCEC59" w14:textId="77777777" w:rsidR="003E1B7C" w:rsidRDefault="003E1B7C" w:rsidP="00F577B5">
      <w:pPr>
        <w:spacing w:line="300" w:lineRule="exact"/>
      </w:pPr>
    </w:p>
    <w:p w14:paraId="54D53174" w14:textId="1DAD2123" w:rsidR="0043296B" w:rsidRPr="00287CA0" w:rsidRDefault="400FF706" w:rsidP="00F577B5">
      <w:pPr>
        <w:spacing w:line="300" w:lineRule="exact"/>
      </w:pPr>
      <w:r>
        <w:t xml:space="preserve">Di aver letto l’informativa “Alloggio in convenzione con ER.GO – Informazioni generali”, in particolare il punto 7. Graduatoria. </w:t>
      </w:r>
    </w:p>
    <w:p w14:paraId="670CB42B" w14:textId="2A22FE73" w:rsidR="712FD4C1" w:rsidRDefault="712FD4C1" w:rsidP="712FD4C1">
      <w:pPr>
        <w:spacing w:line="300" w:lineRule="exact"/>
      </w:pPr>
    </w:p>
    <w:p w14:paraId="28FECF81" w14:textId="77777777" w:rsidR="003E1B7C" w:rsidRDefault="003E1B7C" w:rsidP="712FD4C1">
      <w:pPr>
        <w:spacing w:line="300" w:lineRule="exact"/>
      </w:pPr>
    </w:p>
    <w:p w14:paraId="4AA89737" w14:textId="2F4C798F" w:rsidR="0043296B" w:rsidRPr="00287CA0" w:rsidRDefault="400FF706" w:rsidP="00F577B5">
      <w:pPr>
        <w:spacing w:line="300" w:lineRule="exact"/>
      </w:pPr>
      <w:r>
        <w:t xml:space="preserve">Luogo e Data                                                                                                                  </w:t>
      </w:r>
      <w:r w:rsidR="0043296B" w:rsidRPr="00287CA0">
        <w:tab/>
      </w:r>
      <w:r w:rsidR="0043296B" w:rsidRPr="00287CA0">
        <w:tab/>
      </w:r>
      <w:r w:rsidR="0043296B" w:rsidRPr="00287CA0">
        <w:tab/>
      </w:r>
      <w:r w:rsidR="0043296B" w:rsidRPr="00287CA0">
        <w:tab/>
      </w:r>
      <w:r w:rsidR="0043296B" w:rsidRPr="00287CA0">
        <w:tab/>
      </w:r>
      <w:r w:rsidR="0043296B" w:rsidRPr="00287CA0">
        <w:tab/>
      </w:r>
      <w:r w:rsidR="0043296B" w:rsidRPr="00287CA0">
        <w:tab/>
      </w:r>
      <w:r w:rsidR="0043296B" w:rsidRPr="00287CA0">
        <w:tab/>
      </w:r>
      <w:r w:rsidR="0043296B" w:rsidRPr="00287CA0">
        <w:tab/>
      </w:r>
      <w:r w:rsidR="0043296B" w:rsidRPr="00287CA0">
        <w:tab/>
      </w:r>
      <w:r w:rsidRPr="00287CA0">
        <w:t xml:space="preserve">      Firma </w:t>
      </w:r>
    </w:p>
    <w:p w14:paraId="40BDF106" w14:textId="77777777" w:rsidR="0043296B" w:rsidRPr="00287CA0" w:rsidRDefault="0043296B" w:rsidP="00F577B5">
      <w:pPr>
        <w:spacing w:line="300" w:lineRule="exact"/>
      </w:pPr>
    </w:p>
    <w:p w14:paraId="51D43710" w14:textId="77777777" w:rsidR="0043296B" w:rsidRPr="00287CA0" w:rsidRDefault="0043296B" w:rsidP="00F577B5">
      <w:pPr>
        <w:spacing w:line="300" w:lineRule="exact"/>
      </w:pPr>
      <w:r w:rsidRPr="00287CA0">
        <w:tab/>
      </w:r>
      <w:r w:rsidRPr="00287CA0">
        <w:tab/>
      </w:r>
      <w:r w:rsidRPr="00287CA0">
        <w:tab/>
      </w:r>
      <w:r w:rsidRPr="00287CA0">
        <w:tab/>
      </w:r>
      <w:r w:rsidR="00BD07AD">
        <w:tab/>
      </w:r>
      <w:r w:rsidR="00BD07AD">
        <w:tab/>
      </w:r>
      <w:r w:rsidR="00BD07AD">
        <w:tab/>
      </w:r>
      <w:r w:rsidR="00BD07AD">
        <w:tab/>
      </w:r>
      <w:r w:rsidR="4AADA51E">
        <w:t xml:space="preserve">       </w:t>
      </w:r>
    </w:p>
    <w:p w14:paraId="55515061" w14:textId="77777777" w:rsidR="0043296B" w:rsidRPr="00287CA0" w:rsidRDefault="0043296B" w:rsidP="00F577B5">
      <w:pPr>
        <w:spacing w:line="300" w:lineRule="exact"/>
      </w:pPr>
    </w:p>
    <w:p w14:paraId="5EE0C35B" w14:textId="1856F172" w:rsidR="712FD4C1" w:rsidRDefault="712FD4C1" w:rsidP="712FD4C1">
      <w:pPr>
        <w:spacing w:line="300" w:lineRule="exact"/>
      </w:pPr>
    </w:p>
    <w:p w14:paraId="1D9BB603" w14:textId="701D85F1" w:rsidR="712FD4C1" w:rsidRDefault="712FD4C1" w:rsidP="712FD4C1">
      <w:pPr>
        <w:spacing w:line="300" w:lineRule="exact"/>
      </w:pPr>
    </w:p>
    <w:p w14:paraId="20FE44EC" w14:textId="49084E83" w:rsidR="712FD4C1" w:rsidRDefault="712FD4C1" w:rsidP="712FD4C1">
      <w:pPr>
        <w:spacing w:line="300" w:lineRule="exact"/>
      </w:pPr>
    </w:p>
    <w:p w14:paraId="19AC449D" w14:textId="60E707D6" w:rsidR="712FD4C1" w:rsidRDefault="712FD4C1" w:rsidP="712FD4C1">
      <w:pPr>
        <w:spacing w:line="300" w:lineRule="exact"/>
      </w:pPr>
    </w:p>
    <w:p w14:paraId="1C2F2787" w14:textId="77777777" w:rsidR="009E6AF8" w:rsidRDefault="009E6AF8" w:rsidP="712FD4C1">
      <w:pPr>
        <w:spacing w:line="300" w:lineRule="exact"/>
      </w:pPr>
    </w:p>
    <w:p w14:paraId="640ACBAD" w14:textId="77777777" w:rsidR="009E6AF8" w:rsidRDefault="009E6AF8" w:rsidP="712FD4C1">
      <w:pPr>
        <w:spacing w:line="300" w:lineRule="exact"/>
      </w:pPr>
    </w:p>
    <w:p w14:paraId="346F31CC" w14:textId="77777777" w:rsidR="009E6AF8" w:rsidRDefault="009E6AF8" w:rsidP="712FD4C1">
      <w:pPr>
        <w:spacing w:line="300" w:lineRule="exact"/>
      </w:pPr>
    </w:p>
    <w:p w14:paraId="3D761266" w14:textId="77777777" w:rsidR="009E6AF8" w:rsidRDefault="009E6AF8" w:rsidP="712FD4C1">
      <w:pPr>
        <w:spacing w:line="300" w:lineRule="exact"/>
      </w:pPr>
    </w:p>
    <w:p w14:paraId="7AB6F2C7" w14:textId="77777777" w:rsidR="009E6AF8" w:rsidRDefault="009E6AF8" w:rsidP="712FD4C1">
      <w:pPr>
        <w:spacing w:line="300" w:lineRule="exact"/>
      </w:pPr>
    </w:p>
    <w:p w14:paraId="4A7644EC" w14:textId="77777777" w:rsidR="009E6AF8" w:rsidRDefault="009E6AF8" w:rsidP="712FD4C1">
      <w:pPr>
        <w:spacing w:line="300" w:lineRule="exact"/>
      </w:pPr>
    </w:p>
    <w:p w14:paraId="26985B4F" w14:textId="77777777" w:rsidR="009E6AF8" w:rsidRDefault="009E6AF8" w:rsidP="712FD4C1">
      <w:pPr>
        <w:spacing w:line="300" w:lineRule="exact"/>
      </w:pPr>
    </w:p>
    <w:p w14:paraId="4927D867" w14:textId="77777777" w:rsidR="009E6AF8" w:rsidRDefault="009E6AF8" w:rsidP="712FD4C1">
      <w:pPr>
        <w:spacing w:line="300" w:lineRule="exact"/>
      </w:pPr>
    </w:p>
    <w:p w14:paraId="2989776F" w14:textId="77777777" w:rsidR="009E6AF8" w:rsidRDefault="009E6AF8" w:rsidP="712FD4C1">
      <w:pPr>
        <w:spacing w:line="300" w:lineRule="exact"/>
      </w:pPr>
    </w:p>
    <w:p w14:paraId="37C3FA63" w14:textId="77777777" w:rsidR="009E6AF8" w:rsidRDefault="009E6AF8" w:rsidP="712FD4C1">
      <w:pPr>
        <w:spacing w:line="300" w:lineRule="exact"/>
      </w:pPr>
    </w:p>
    <w:p w14:paraId="0ED0AB92" w14:textId="77777777" w:rsidR="009E6AF8" w:rsidRDefault="009E6AF8" w:rsidP="712FD4C1">
      <w:pPr>
        <w:spacing w:line="300" w:lineRule="exact"/>
      </w:pPr>
    </w:p>
    <w:p w14:paraId="5FEB4789" w14:textId="77777777" w:rsidR="009E6AF8" w:rsidRDefault="009E6AF8" w:rsidP="712FD4C1">
      <w:pPr>
        <w:spacing w:line="300" w:lineRule="exact"/>
      </w:pPr>
    </w:p>
    <w:p w14:paraId="67AAA483" w14:textId="77777777" w:rsidR="009E6AF8" w:rsidRDefault="009E6AF8" w:rsidP="712FD4C1">
      <w:pPr>
        <w:spacing w:line="300" w:lineRule="exact"/>
      </w:pPr>
    </w:p>
    <w:p w14:paraId="08F7CA10" w14:textId="77777777" w:rsidR="009E6AF8" w:rsidRDefault="009E6AF8" w:rsidP="712FD4C1">
      <w:pPr>
        <w:spacing w:line="300" w:lineRule="exact"/>
      </w:pPr>
    </w:p>
    <w:p w14:paraId="5BFFAE51" w14:textId="77777777" w:rsidR="009E6AF8" w:rsidRDefault="009E6AF8" w:rsidP="712FD4C1">
      <w:pPr>
        <w:spacing w:line="300" w:lineRule="exact"/>
      </w:pPr>
    </w:p>
    <w:p w14:paraId="7953505B" w14:textId="77777777" w:rsidR="009E6AF8" w:rsidRDefault="009E6AF8" w:rsidP="712FD4C1">
      <w:pPr>
        <w:spacing w:line="300" w:lineRule="exact"/>
      </w:pPr>
    </w:p>
    <w:p w14:paraId="7DC0A7E6" w14:textId="77777777" w:rsidR="009E6AF8" w:rsidRDefault="009E6AF8" w:rsidP="712FD4C1">
      <w:pPr>
        <w:spacing w:line="300" w:lineRule="exact"/>
      </w:pPr>
    </w:p>
    <w:p w14:paraId="2B8584D6" w14:textId="77777777" w:rsidR="0043296B" w:rsidRPr="00BD07AD" w:rsidRDefault="0043296B" w:rsidP="00F577B5">
      <w:pPr>
        <w:spacing w:line="300" w:lineRule="exact"/>
      </w:pPr>
    </w:p>
    <w:p w14:paraId="3C45D94A" w14:textId="77777777" w:rsidR="00F577B5" w:rsidRPr="00BD07AD" w:rsidRDefault="00F577B5" w:rsidP="0043296B">
      <w:pPr>
        <w:spacing w:line="480" w:lineRule="auto"/>
        <w:jc w:val="center"/>
      </w:pPr>
      <w:r w:rsidRPr="00BD07AD">
        <w:rPr>
          <w:b/>
        </w:rPr>
        <w:t>AUTOCERTIFICAZIONE di RESIDENZA</w:t>
      </w:r>
    </w:p>
    <w:p w14:paraId="5EADB3AA" w14:textId="77777777" w:rsidR="00F577B5" w:rsidRPr="00BD07AD" w:rsidRDefault="00F577B5" w:rsidP="0043296B">
      <w:pPr>
        <w:spacing w:line="480" w:lineRule="auto"/>
        <w:jc w:val="center"/>
      </w:pPr>
      <w:r w:rsidRPr="00BD07AD">
        <w:t>(Art. 46 - lettera b) D.P.R. 28 dicembre 2000, n. 445)</w:t>
      </w:r>
    </w:p>
    <w:p w14:paraId="48D25B0C" w14:textId="77777777" w:rsidR="00F577B5" w:rsidRPr="00BD07AD" w:rsidRDefault="00F577B5" w:rsidP="0043296B">
      <w:pPr>
        <w:spacing w:line="480" w:lineRule="auto"/>
      </w:pPr>
    </w:p>
    <w:p w14:paraId="48FBB07A" w14:textId="77777777" w:rsidR="00F577B5" w:rsidRPr="00BD07AD" w:rsidRDefault="00F577B5" w:rsidP="0043296B">
      <w:pPr>
        <w:spacing w:line="480" w:lineRule="auto"/>
      </w:pPr>
      <w:r w:rsidRPr="00BD07AD">
        <w:t>Il/la sottoscritto/a ___________________________ nato/a in _________________ il ___________</w:t>
      </w:r>
    </w:p>
    <w:p w14:paraId="7AAE1F58" w14:textId="77777777" w:rsidR="00F577B5" w:rsidRPr="00BD07AD" w:rsidRDefault="00F577B5" w:rsidP="0043296B">
      <w:pPr>
        <w:spacing w:line="480" w:lineRule="auto"/>
        <w:jc w:val="both"/>
      </w:pPr>
      <w:r w:rsidRPr="00BD07AD">
        <w:t>residente in ________________________ Via _____________________ n. ____Tel. ___________ consapevole che in caso di dichiarazione mendace sarà punito ai sensi del Codice Penale secondo quanto prescritto dall'art. 76 del succitato D.P.R. 445/2000 e che, inoltre, qualora dal controllo</w:t>
      </w:r>
      <w:r w:rsidR="0043296B" w:rsidRPr="00BD07AD">
        <w:t xml:space="preserve"> </w:t>
      </w:r>
      <w:r w:rsidRPr="00BD07AD">
        <w:t>effettuato emerga la non veridicità del contenuto di taluna delle dichiarazioni rese, decadrà dai benefici conseguenti al provvedimento eventualmente emanato sulla base della dichiarazione non veritiera (art. 75 D.P. R. 445/2000),</w:t>
      </w:r>
    </w:p>
    <w:p w14:paraId="04F569CF" w14:textId="77777777" w:rsidR="00F577B5" w:rsidRPr="00BD07AD" w:rsidRDefault="00F577B5" w:rsidP="0043296B">
      <w:pPr>
        <w:spacing w:line="480" w:lineRule="auto"/>
      </w:pPr>
    </w:p>
    <w:p w14:paraId="55E8E0F9" w14:textId="77777777" w:rsidR="00F577B5" w:rsidRPr="00BD07AD" w:rsidRDefault="00F577B5" w:rsidP="0043296B">
      <w:pPr>
        <w:spacing w:line="480" w:lineRule="auto"/>
        <w:jc w:val="center"/>
        <w:rPr>
          <w:b/>
        </w:rPr>
      </w:pPr>
      <w:r w:rsidRPr="00BD07AD">
        <w:rPr>
          <w:b/>
        </w:rPr>
        <w:t>DICHIARA</w:t>
      </w:r>
    </w:p>
    <w:p w14:paraId="620B81D4" w14:textId="77777777" w:rsidR="00F577B5" w:rsidRDefault="00F577B5" w:rsidP="0043296B">
      <w:pPr>
        <w:spacing w:line="480" w:lineRule="auto"/>
        <w:jc w:val="center"/>
        <w:rPr>
          <w:b/>
        </w:rPr>
      </w:pPr>
      <w:r w:rsidRPr="00BD07AD">
        <w:rPr>
          <w:b/>
        </w:rPr>
        <w:t>di ESSERE RESIDENTE</w:t>
      </w:r>
    </w:p>
    <w:p w14:paraId="21A68625" w14:textId="77777777" w:rsidR="00947F8D" w:rsidRPr="00BD07AD" w:rsidRDefault="00947F8D" w:rsidP="0043296B">
      <w:pPr>
        <w:spacing w:line="480" w:lineRule="auto"/>
        <w:jc w:val="center"/>
      </w:pPr>
    </w:p>
    <w:p w14:paraId="6E8085E4" w14:textId="77777777" w:rsidR="00F577B5" w:rsidRPr="00BD07AD" w:rsidRDefault="00F577B5" w:rsidP="0043296B">
      <w:pPr>
        <w:spacing w:line="480" w:lineRule="auto"/>
      </w:pPr>
      <w:r w:rsidRPr="00BD07AD">
        <w:t xml:space="preserve">in ____________________ </w:t>
      </w:r>
      <w:proofErr w:type="spellStart"/>
      <w:r w:rsidRPr="00BD07AD">
        <w:t>in</w:t>
      </w:r>
      <w:proofErr w:type="spellEnd"/>
      <w:r w:rsidRPr="00BD07AD">
        <w:t xml:space="preserve"> via/piazza _________________________ dal ____</w:t>
      </w:r>
      <w:r w:rsidR="00BD07AD">
        <w:t>____________</w:t>
      </w:r>
    </w:p>
    <w:p w14:paraId="539D80E6" w14:textId="77777777" w:rsidR="00F577B5" w:rsidRPr="00BD07AD" w:rsidRDefault="00F577B5" w:rsidP="0043296B">
      <w:pPr>
        <w:spacing w:line="480" w:lineRule="auto"/>
      </w:pPr>
    </w:p>
    <w:p w14:paraId="72E5BA0C" w14:textId="77777777" w:rsidR="0043296B" w:rsidRPr="00BD07AD" w:rsidRDefault="0043296B" w:rsidP="0043296B">
      <w:pPr>
        <w:spacing w:line="300" w:lineRule="exact"/>
      </w:pPr>
    </w:p>
    <w:p w14:paraId="721F44EF" w14:textId="77777777" w:rsidR="0043296B" w:rsidRPr="00BD07AD" w:rsidRDefault="0043296B" w:rsidP="0043296B">
      <w:pPr>
        <w:spacing w:line="300" w:lineRule="exact"/>
      </w:pPr>
      <w:r w:rsidRPr="00BD07AD">
        <w:t xml:space="preserve">Luogo e Data </w:t>
      </w:r>
    </w:p>
    <w:p w14:paraId="34A4784A" w14:textId="77777777" w:rsidR="0043296B" w:rsidRPr="00BD07AD" w:rsidRDefault="0043296B" w:rsidP="0043296B">
      <w:pPr>
        <w:spacing w:line="300" w:lineRule="exact"/>
      </w:pPr>
      <w:r w:rsidRPr="00BD07AD">
        <w:tab/>
      </w:r>
      <w:r w:rsidRPr="00BD07AD">
        <w:tab/>
      </w:r>
      <w:r w:rsidRPr="00BD07AD">
        <w:tab/>
      </w:r>
      <w:r w:rsidRPr="00BD07AD">
        <w:tab/>
      </w:r>
      <w:r w:rsidRPr="00BD07AD">
        <w:tab/>
      </w:r>
      <w:r w:rsidRPr="00BD07AD">
        <w:tab/>
      </w:r>
      <w:r w:rsidRPr="00BD07AD">
        <w:tab/>
      </w:r>
      <w:r w:rsidRPr="00BD07AD">
        <w:tab/>
      </w:r>
      <w:r w:rsidRPr="00BD07AD">
        <w:tab/>
      </w:r>
      <w:r w:rsidRPr="00BD07AD">
        <w:tab/>
        <w:t xml:space="preserve">       Firma </w:t>
      </w:r>
    </w:p>
    <w:p w14:paraId="24A78547" w14:textId="77777777" w:rsidR="0043296B" w:rsidRPr="00BD07AD" w:rsidRDefault="0043296B" w:rsidP="0043296B">
      <w:pPr>
        <w:spacing w:line="300" w:lineRule="exact"/>
      </w:pPr>
    </w:p>
    <w:p w14:paraId="49B0B8D4" w14:textId="77777777" w:rsidR="0043296B" w:rsidRPr="00BD07AD" w:rsidRDefault="0043296B" w:rsidP="0043296B">
      <w:pPr>
        <w:spacing w:line="300" w:lineRule="exact"/>
      </w:pPr>
      <w:r w:rsidRPr="00BD07AD">
        <w:tab/>
      </w:r>
      <w:r w:rsidRPr="00BD07AD">
        <w:tab/>
      </w:r>
      <w:r w:rsidRPr="00BD07AD">
        <w:tab/>
      </w:r>
      <w:r w:rsidRPr="00BD07AD">
        <w:tab/>
      </w:r>
      <w:r w:rsidRPr="00BD07AD">
        <w:tab/>
      </w:r>
      <w:r w:rsidRPr="00BD07AD">
        <w:tab/>
      </w:r>
      <w:r w:rsidRPr="00BD07AD">
        <w:tab/>
      </w:r>
      <w:r w:rsidRPr="00BD07AD">
        <w:tab/>
        <w:t xml:space="preserve">           ……………………………..</w:t>
      </w:r>
    </w:p>
    <w:p w14:paraId="1BAF7429" w14:textId="77777777" w:rsidR="0043296B" w:rsidRPr="00BD07AD" w:rsidRDefault="0043296B" w:rsidP="0043296B">
      <w:pPr>
        <w:spacing w:line="300" w:lineRule="exact"/>
      </w:pPr>
    </w:p>
    <w:p w14:paraId="350805E3" w14:textId="77777777" w:rsidR="0043296B" w:rsidRPr="00287CA0" w:rsidRDefault="0043296B" w:rsidP="0043296B">
      <w:pPr>
        <w:spacing w:line="300" w:lineRule="exact"/>
      </w:pPr>
    </w:p>
    <w:p w14:paraId="0FD6A9C3" w14:textId="77777777" w:rsidR="00F577B5" w:rsidRPr="00287CA0" w:rsidRDefault="00F577B5" w:rsidP="0043296B">
      <w:pPr>
        <w:spacing w:line="480" w:lineRule="auto"/>
        <w:rPr>
          <w:sz w:val="26"/>
          <w:szCs w:val="26"/>
        </w:rPr>
      </w:pPr>
    </w:p>
    <w:sectPr w:rsidR="00F577B5" w:rsidRPr="00287CA0">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E5FE3" w14:textId="77777777" w:rsidR="001959B2" w:rsidRDefault="001959B2" w:rsidP="000C67E8">
      <w:r>
        <w:separator/>
      </w:r>
    </w:p>
  </w:endnote>
  <w:endnote w:type="continuationSeparator" w:id="0">
    <w:p w14:paraId="2BC68FA0" w14:textId="77777777" w:rsidR="001959B2" w:rsidRDefault="001959B2" w:rsidP="000C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Text22L-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2294" w14:textId="77777777" w:rsidR="000C67E8" w:rsidRPr="000C67E8" w:rsidRDefault="000C67E8">
    <w:pPr>
      <w:pStyle w:val="Pidipagina"/>
      <w:jc w:val="center"/>
      <w:rPr>
        <w:caps/>
      </w:rPr>
    </w:pPr>
    <w:r w:rsidRPr="000C67E8">
      <w:rPr>
        <w:caps/>
      </w:rPr>
      <w:fldChar w:fldCharType="begin"/>
    </w:r>
    <w:r w:rsidRPr="000C67E8">
      <w:rPr>
        <w:caps/>
      </w:rPr>
      <w:instrText>PAGE   \* MERGEFORMAT</w:instrText>
    </w:r>
    <w:r w:rsidRPr="000C67E8">
      <w:rPr>
        <w:caps/>
      </w:rPr>
      <w:fldChar w:fldCharType="separate"/>
    </w:r>
    <w:r w:rsidR="00BD07AD">
      <w:rPr>
        <w:caps/>
        <w:noProof/>
      </w:rPr>
      <w:t>1</w:t>
    </w:r>
    <w:r w:rsidRPr="000C67E8">
      <w:rPr>
        <w:caps/>
      </w:rPr>
      <w:fldChar w:fldCharType="end"/>
    </w:r>
  </w:p>
  <w:p w14:paraId="27908160" w14:textId="77777777" w:rsidR="000C67E8" w:rsidRDefault="000C67E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66748" w14:textId="77777777" w:rsidR="001959B2" w:rsidRDefault="001959B2" w:rsidP="000C67E8">
      <w:r>
        <w:separator/>
      </w:r>
    </w:p>
  </w:footnote>
  <w:footnote w:type="continuationSeparator" w:id="0">
    <w:p w14:paraId="7AA51C2E" w14:textId="77777777" w:rsidR="001959B2" w:rsidRDefault="001959B2" w:rsidP="000C6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14F2" w14:textId="10846F67" w:rsidR="1986037E" w:rsidRDefault="29B78830" w:rsidP="29B78830">
    <w:pPr>
      <w:pStyle w:val="Intestazione"/>
      <w:jc w:val="center"/>
    </w:pPr>
    <w:r>
      <w:rPr>
        <w:noProof/>
      </w:rPr>
      <w:drawing>
        <wp:inline distT="0" distB="0" distL="0" distR="0" wp14:anchorId="30697EBA" wp14:editId="04AA2536">
          <wp:extent cx="4972050" cy="1257300"/>
          <wp:effectExtent l="0" t="0" r="0" b="0"/>
          <wp:docPr id="193755459" name="Immagine 193755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972050" cy="1257300"/>
                  </a:xfrm>
                  <a:prstGeom prst="rect">
                    <a:avLst/>
                  </a:prstGeom>
                </pic:spPr>
              </pic:pic>
            </a:graphicData>
          </a:graphic>
        </wp:inline>
      </w:drawing>
    </w:r>
    <w:r w:rsidR="1986037E">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519C7"/>
    <w:multiLevelType w:val="hybridMultilevel"/>
    <w:tmpl w:val="D2AA44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4276BF"/>
    <w:multiLevelType w:val="hybridMultilevel"/>
    <w:tmpl w:val="377A96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FB01EF9"/>
    <w:multiLevelType w:val="hybridMultilevel"/>
    <w:tmpl w:val="3E1AF02A"/>
    <w:lvl w:ilvl="0" w:tplc="68D8B402">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3B724F"/>
    <w:multiLevelType w:val="multilevel"/>
    <w:tmpl w:val="3DD2F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3030159"/>
    <w:multiLevelType w:val="hybridMultilevel"/>
    <w:tmpl w:val="B448C34A"/>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1521B7"/>
    <w:multiLevelType w:val="hybridMultilevel"/>
    <w:tmpl w:val="267EF298"/>
    <w:lvl w:ilvl="0" w:tplc="380C6D94">
      <w:numFmt w:val="bullet"/>
      <w:lvlText w:val=""/>
      <w:lvlJc w:val="left"/>
      <w:pPr>
        <w:ind w:left="720" w:hanging="360"/>
      </w:pPr>
      <w:rPr>
        <w:rFonts w:ascii="Symbol" w:eastAsia="Times New Roman" w:hAnsi="Symbol" w:cs="TitilliumText22L-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F746C6C"/>
    <w:multiLevelType w:val="hybridMultilevel"/>
    <w:tmpl w:val="82A43F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61296276">
    <w:abstractNumId w:val="5"/>
  </w:num>
  <w:num w:numId="2" w16cid:durableId="1211304628">
    <w:abstractNumId w:val="4"/>
  </w:num>
  <w:num w:numId="3" w16cid:durableId="992172995">
    <w:abstractNumId w:val="2"/>
  </w:num>
  <w:num w:numId="4" w16cid:durableId="369646611">
    <w:abstractNumId w:val="6"/>
  </w:num>
  <w:num w:numId="5" w16cid:durableId="739133125">
    <w:abstractNumId w:val="1"/>
  </w:num>
  <w:num w:numId="6" w16cid:durableId="628828481">
    <w:abstractNumId w:val="3"/>
  </w:num>
  <w:num w:numId="7" w16cid:durableId="33846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7E8"/>
    <w:rsid w:val="000A641F"/>
    <w:rsid w:val="000C67E8"/>
    <w:rsid w:val="000C796B"/>
    <w:rsid w:val="0014429B"/>
    <w:rsid w:val="00183654"/>
    <w:rsid w:val="001959B2"/>
    <w:rsid w:val="001D0029"/>
    <w:rsid w:val="00247AD0"/>
    <w:rsid w:val="00256FD3"/>
    <w:rsid w:val="00287CA0"/>
    <w:rsid w:val="002901C4"/>
    <w:rsid w:val="003E1B7C"/>
    <w:rsid w:val="003F58E6"/>
    <w:rsid w:val="00401E05"/>
    <w:rsid w:val="00403AB6"/>
    <w:rsid w:val="0043296B"/>
    <w:rsid w:val="00556432"/>
    <w:rsid w:val="005F08A8"/>
    <w:rsid w:val="005F396F"/>
    <w:rsid w:val="00621AA0"/>
    <w:rsid w:val="006B23C5"/>
    <w:rsid w:val="0075460C"/>
    <w:rsid w:val="0077233D"/>
    <w:rsid w:val="0080105D"/>
    <w:rsid w:val="008810EC"/>
    <w:rsid w:val="008F55AA"/>
    <w:rsid w:val="00947F8D"/>
    <w:rsid w:val="009629F2"/>
    <w:rsid w:val="00977B87"/>
    <w:rsid w:val="009923E2"/>
    <w:rsid w:val="009A14C4"/>
    <w:rsid w:val="009A6E76"/>
    <w:rsid w:val="009D6704"/>
    <w:rsid w:val="009E4EFD"/>
    <w:rsid w:val="009E6AF8"/>
    <w:rsid w:val="00A07FB0"/>
    <w:rsid w:val="00A511F1"/>
    <w:rsid w:val="00AC5EF7"/>
    <w:rsid w:val="00B417A7"/>
    <w:rsid w:val="00BD07AD"/>
    <w:rsid w:val="00BF5C55"/>
    <w:rsid w:val="00C1629C"/>
    <w:rsid w:val="00CB10F9"/>
    <w:rsid w:val="00CD54CA"/>
    <w:rsid w:val="00DF1A55"/>
    <w:rsid w:val="00E4568C"/>
    <w:rsid w:val="00E8770D"/>
    <w:rsid w:val="00F577B5"/>
    <w:rsid w:val="00F731E5"/>
    <w:rsid w:val="00FD7291"/>
    <w:rsid w:val="01F474EF"/>
    <w:rsid w:val="02A16585"/>
    <w:rsid w:val="052C15B1"/>
    <w:rsid w:val="06C7E612"/>
    <w:rsid w:val="070E3359"/>
    <w:rsid w:val="0863B673"/>
    <w:rsid w:val="0A7727BB"/>
    <w:rsid w:val="108ADAA4"/>
    <w:rsid w:val="16BF92CB"/>
    <w:rsid w:val="1986037E"/>
    <w:rsid w:val="1DCCD9CD"/>
    <w:rsid w:val="1FBC196D"/>
    <w:rsid w:val="1FFF67E2"/>
    <w:rsid w:val="22D11DE3"/>
    <w:rsid w:val="24807AC8"/>
    <w:rsid w:val="25441810"/>
    <w:rsid w:val="26E7D5F7"/>
    <w:rsid w:val="27AD8D8D"/>
    <w:rsid w:val="2883A658"/>
    <w:rsid w:val="29B78830"/>
    <w:rsid w:val="2AE475C2"/>
    <w:rsid w:val="2D57177B"/>
    <w:rsid w:val="317D9808"/>
    <w:rsid w:val="33C658FF"/>
    <w:rsid w:val="35622960"/>
    <w:rsid w:val="36FDF9C1"/>
    <w:rsid w:val="3C8FFE4C"/>
    <w:rsid w:val="3FE533D0"/>
    <w:rsid w:val="400FF706"/>
    <w:rsid w:val="424475A6"/>
    <w:rsid w:val="47D58FC4"/>
    <w:rsid w:val="4AADA51E"/>
    <w:rsid w:val="4CADD1AD"/>
    <w:rsid w:val="4E145182"/>
    <w:rsid w:val="4E44D148"/>
    <w:rsid w:val="50F0E3E6"/>
    <w:rsid w:val="53D6C338"/>
    <w:rsid w:val="55B4FB56"/>
    <w:rsid w:val="564FE32D"/>
    <w:rsid w:val="584FF8FD"/>
    <w:rsid w:val="5CBF24B1"/>
    <w:rsid w:val="5DB2E7A4"/>
    <w:rsid w:val="63C15DDC"/>
    <w:rsid w:val="6809C4DE"/>
    <w:rsid w:val="6A5CB275"/>
    <w:rsid w:val="6EA228F4"/>
    <w:rsid w:val="703F7665"/>
    <w:rsid w:val="712FD4C1"/>
    <w:rsid w:val="728B41BA"/>
    <w:rsid w:val="7427121B"/>
    <w:rsid w:val="792ADA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0EFA5"/>
  <w15:chartTrackingRefBased/>
  <w15:docId w15:val="{3CF94349-CCE5-4EF0-82F4-4B53B256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67E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C67E8"/>
    <w:pPr>
      <w:tabs>
        <w:tab w:val="center" w:pos="4819"/>
        <w:tab w:val="right" w:pos="9638"/>
      </w:tabs>
    </w:pPr>
  </w:style>
  <w:style w:type="character" w:customStyle="1" w:styleId="IntestazioneCarattere">
    <w:name w:val="Intestazione Carattere"/>
    <w:basedOn w:val="Carpredefinitoparagrafo"/>
    <w:link w:val="Intestazione"/>
    <w:uiPriority w:val="99"/>
    <w:rsid w:val="000C67E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C67E8"/>
    <w:pPr>
      <w:tabs>
        <w:tab w:val="center" w:pos="4819"/>
        <w:tab w:val="right" w:pos="9638"/>
      </w:tabs>
    </w:pPr>
  </w:style>
  <w:style w:type="character" w:customStyle="1" w:styleId="PidipaginaCarattere">
    <w:name w:val="Piè di pagina Carattere"/>
    <w:basedOn w:val="Carpredefinitoparagrafo"/>
    <w:link w:val="Pidipagina"/>
    <w:uiPriority w:val="99"/>
    <w:rsid w:val="000C67E8"/>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01E05"/>
    <w:pPr>
      <w:ind w:left="720"/>
      <w:contextualSpacing/>
    </w:pPr>
  </w:style>
  <w:style w:type="paragraph" w:styleId="Testonotaapidipagina">
    <w:name w:val="footnote text"/>
    <w:basedOn w:val="Normale"/>
    <w:link w:val="TestonotaapidipaginaCarattere"/>
    <w:uiPriority w:val="99"/>
    <w:semiHidden/>
    <w:unhideWhenUsed/>
    <w:rsid w:val="00401E05"/>
    <w:rPr>
      <w:sz w:val="20"/>
      <w:szCs w:val="20"/>
    </w:rPr>
  </w:style>
  <w:style w:type="character" w:customStyle="1" w:styleId="TestonotaapidipaginaCarattere">
    <w:name w:val="Testo nota a piè di pagina Carattere"/>
    <w:basedOn w:val="Carpredefinitoparagrafo"/>
    <w:link w:val="Testonotaapidipagina"/>
    <w:uiPriority w:val="99"/>
    <w:semiHidden/>
    <w:rsid w:val="00401E0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401E05"/>
    <w:rPr>
      <w:vertAlign w:val="superscript"/>
    </w:rPr>
  </w:style>
  <w:style w:type="character" w:styleId="Collegamentoipertestuale">
    <w:name w:val="Hyperlink"/>
    <w:basedOn w:val="Carpredefinitoparagrafo"/>
    <w:uiPriority w:val="99"/>
    <w:unhideWhenUsed/>
    <w:rsid w:val="00A511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34309">
      <w:bodyDiv w:val="1"/>
      <w:marLeft w:val="0"/>
      <w:marRight w:val="0"/>
      <w:marTop w:val="0"/>
      <w:marBottom w:val="0"/>
      <w:divBdr>
        <w:top w:val="none" w:sz="0" w:space="0" w:color="auto"/>
        <w:left w:val="none" w:sz="0" w:space="0" w:color="auto"/>
        <w:bottom w:val="none" w:sz="0" w:space="0" w:color="auto"/>
        <w:right w:val="none" w:sz="0" w:space="0" w:color="auto"/>
      </w:divBdr>
      <w:divsChild>
        <w:div w:id="1690452960">
          <w:marLeft w:val="0"/>
          <w:marRight w:val="0"/>
          <w:marTop w:val="0"/>
          <w:marBottom w:val="0"/>
          <w:divBdr>
            <w:top w:val="none" w:sz="0" w:space="0" w:color="auto"/>
            <w:left w:val="none" w:sz="0" w:space="0" w:color="auto"/>
            <w:bottom w:val="none" w:sz="0" w:space="0" w:color="auto"/>
            <w:right w:val="none" w:sz="0" w:space="0" w:color="auto"/>
          </w:divBdr>
        </w:div>
        <w:div w:id="1956715981">
          <w:marLeft w:val="0"/>
          <w:marRight w:val="0"/>
          <w:marTop w:val="0"/>
          <w:marBottom w:val="0"/>
          <w:divBdr>
            <w:top w:val="none" w:sz="0" w:space="0" w:color="auto"/>
            <w:left w:val="none" w:sz="0" w:space="0" w:color="auto"/>
            <w:bottom w:val="none" w:sz="0" w:space="0" w:color="auto"/>
            <w:right w:val="none" w:sz="0" w:space="0" w:color="auto"/>
          </w:divBdr>
        </w:div>
        <w:div w:id="1154492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tstic@pec.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go.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914b7ab-d670-4898-acf4-dd07994d8bd8">
      <Terms xmlns="http://schemas.microsoft.com/office/infopath/2007/PartnerControls"/>
    </lcf76f155ced4ddcb4097134ff3c332f>
    <TaxCatchAll xmlns="81ea40da-6184-4d25-b290-c39c4c4bb43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005105AC6404EF468C3E8563B01D6E00" ma:contentTypeVersion="17" ma:contentTypeDescription="Creare un nuovo documento." ma:contentTypeScope="" ma:versionID="0667967b95fe24f36a9538c118b337cc">
  <xsd:schema xmlns:xsd="http://www.w3.org/2001/XMLSchema" xmlns:xs="http://www.w3.org/2001/XMLSchema" xmlns:p="http://schemas.microsoft.com/office/2006/metadata/properties" xmlns:ns2="d914b7ab-d670-4898-acf4-dd07994d8bd8" xmlns:ns3="81ea40da-6184-4d25-b290-c39c4c4bb43d" targetNamespace="http://schemas.microsoft.com/office/2006/metadata/properties" ma:root="true" ma:fieldsID="96870588bf70460704a74b5ea0a5f99d" ns2:_="" ns3:_="">
    <xsd:import namespace="d914b7ab-d670-4898-acf4-dd07994d8bd8"/>
    <xsd:import namespace="81ea40da-6184-4d25-b290-c39c4c4bb4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4b7ab-d670-4898-acf4-dd07994d8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eba2fdbe-6a66-4c2f-8d2b-abe9e5b691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ea40da-6184-4d25-b290-c39c4c4bb43d"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21ab7fa1-7658-4978-b26b-6074b05179fd}" ma:internalName="TaxCatchAll" ma:showField="CatchAllData" ma:web="81ea40da-6184-4d25-b290-c39c4c4bb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FED576-A20B-4902-9364-51FC5A1DCD00}">
  <ds:schemaRefs>
    <ds:schemaRef ds:uri="http://schemas.microsoft.com/office/2006/metadata/properties"/>
    <ds:schemaRef ds:uri="http://schemas.microsoft.com/office/infopath/2007/PartnerControls"/>
    <ds:schemaRef ds:uri="d914b7ab-d670-4898-acf4-dd07994d8bd8"/>
    <ds:schemaRef ds:uri="81ea40da-6184-4d25-b290-c39c4c4bb43d"/>
  </ds:schemaRefs>
</ds:datastoreItem>
</file>

<file path=customXml/itemProps2.xml><?xml version="1.0" encoding="utf-8"?>
<ds:datastoreItem xmlns:ds="http://schemas.openxmlformats.org/officeDocument/2006/customXml" ds:itemID="{B2823029-370B-4029-912B-975CDC05A3CE}">
  <ds:schemaRefs>
    <ds:schemaRef ds:uri="http://schemas.openxmlformats.org/officeDocument/2006/bibliography"/>
  </ds:schemaRefs>
</ds:datastoreItem>
</file>

<file path=customXml/itemProps3.xml><?xml version="1.0" encoding="utf-8"?>
<ds:datastoreItem xmlns:ds="http://schemas.openxmlformats.org/officeDocument/2006/customXml" ds:itemID="{1CE956EA-4004-47B9-905D-270D77FAA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4b7ab-d670-4898-acf4-dd07994d8bd8"/>
    <ds:schemaRef ds:uri="81ea40da-6184-4d25-b290-c39c4c4bb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0CCB6B-0560-4FA9-AE65-582A44D7C4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1392</Words>
  <Characters>7940</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sartori</dc:creator>
  <cp:keywords/>
  <dc:description/>
  <cp:lastModifiedBy>Elena Maccagnani Fitstic</cp:lastModifiedBy>
  <cp:revision>17</cp:revision>
  <dcterms:created xsi:type="dcterms:W3CDTF">2023-08-28T12:25:00Z</dcterms:created>
  <dcterms:modified xsi:type="dcterms:W3CDTF">2023-09-04T14:09:00Z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0x010100005105AC6404EF468C3E8563B01D6E00</vt:lpwstr>
  </property>
  <property fmtid="{D5CDD505-2E9C-101B-9397-08002B2CF9AE}" pid="3" name="MediaServiceImageTags">
    <vt:lpwstr/>
  </property>
</Properties>
</file>